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sz w:val="28"/>
          <w:szCs w:val="28"/>
          <w:rtl w:val="0"/>
        </w:rPr>
        <w:t xml:space="preserve">Jednokomponentna elastična zaptivna masa na bazi poliuretana idealna za upotrebu u uslovima visoke vlažnosti.</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sectPr>
          <w:headerReference r:id="rId7" w:type="default"/>
          <w:footerReference r:id="rId8" w:type="default"/>
          <w:pgSz w:h="16838" w:w="11906" w:orient="portrait"/>
          <w:pgMar w:bottom="2336" w:top="1440" w:left="1080" w:right="926" w:header="708" w:footer="303"/>
          <w:pgNumType w:start="1"/>
        </w:sect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blHeader w:val="0"/>
        </w:trPr>
        <w:tc>
          <w:tcPr>
            <w:shd w:fill="c0c0c0" w:val="clea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ffffff"/>
                <w:sz w:val="20"/>
                <w:szCs w:val="20"/>
                <w:u w:val="none"/>
                <w:shd w:fill="auto" w:val="clear"/>
                <w:vertAlign w:val="baseline"/>
              </w:rPr>
            </w:pPr>
            <w:r w:rsidDel="00000000" w:rsidR="00000000" w:rsidRPr="00000000">
              <w:rPr>
                <w:rFonts w:ascii="Verdana" w:cs="Verdana" w:eastAsia="Verdana" w:hAnsi="Verdana"/>
                <w:b w:val="1"/>
                <w:color w:val="ffffff"/>
                <w:rtl w:val="0"/>
              </w:rPr>
              <w:t xml:space="preserve">OPIS</w:t>
            </w:r>
            <w:r w:rsidDel="00000000" w:rsidR="00000000" w:rsidRPr="00000000">
              <w:rPr>
                <w:rtl w:val="0"/>
              </w:rPr>
            </w:r>
          </w:p>
        </w:tc>
      </w:tr>
    </w:tbl>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sz w:val="18"/>
          <w:szCs w:val="18"/>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HYPERSEAL</w:t>
      </w:r>
      <w:r w:rsidDel="00000000" w:rsidR="00000000" w:rsidRPr="00000000">
        <w:rPr>
          <w:rFonts w:ascii="Verdana" w:cs="Verdana" w:eastAsia="Verdana" w:hAnsi="Verdana"/>
          <w:b w:val="1"/>
          <w:i w:val="0"/>
          <w:smallCaps w:val="0"/>
          <w:strike w:val="0"/>
          <w:color w:val="000000"/>
          <w:sz w:val="18"/>
          <w:szCs w:val="18"/>
          <w:u w:val="none"/>
          <w:shd w:fill="auto" w:val="clear"/>
          <w:vertAlign w:val="superscript"/>
          <w:rtl w:val="0"/>
        </w:rPr>
        <w:t xml:space="preserve">®</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-EXPERT-150 </w:t>
      </w:r>
      <w:r w:rsidDel="00000000" w:rsidR="00000000" w:rsidRPr="00000000">
        <w:rPr>
          <w:rFonts w:ascii="Verdana" w:cs="Verdana" w:eastAsia="Verdana" w:hAnsi="Verdana"/>
          <w:sz w:val="18"/>
          <w:szCs w:val="18"/>
          <w:rtl w:val="0"/>
        </w:rPr>
        <w:t xml:space="preserve">je novi visoko elastični zaptivač, njegova posebna formula obezbeđuje očvršćavanje bez mehurića čak i pri veoma zahtevnim temperaturama i klimatskim uslovima.  Proizvod pokazuje odličnu tiksotropiju što omogućava njegovu upotrebu čak i u veoma širokim i dubokim spojevima.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Očvršćava u kontaktu sa vlagom da bi se dobio zaptivač sjajne adhezije koji odlično popunjava svaku rupu čak i kod podloga koje su tradicionalno problematične za PU zaptivače, npr.:  staklo, aluminijum, čelik, polikarbonat, itd.  Brzina ekstruzije i svojstva zaptivača ostaju iste u veoma širokom opsegu uslova temperature i vlažnosti.</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bl>
      <w:tblPr>
        <w:tblStyle w:val="Table2"/>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blHeader w:val="0"/>
        </w:trPr>
        <w:tc>
          <w:tcPr>
            <w:shd w:fill="c0c0c0" w:val="clea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ffffff"/>
                <w:sz w:val="20"/>
                <w:szCs w:val="20"/>
                <w:u w:val="none"/>
                <w:shd w:fill="auto" w:val="clear"/>
                <w:vertAlign w:val="baseline"/>
              </w:rPr>
            </w:pPr>
            <w:r w:rsidDel="00000000" w:rsidR="00000000" w:rsidRPr="00000000">
              <w:rPr>
                <w:rFonts w:ascii="Verdana" w:cs="Verdana" w:eastAsia="Verdana" w:hAnsi="Verdana"/>
                <w:b w:val="1"/>
                <w:i w:val="0"/>
                <w:smallCaps w:val="0"/>
                <w:strike w:val="0"/>
                <w:color w:val="ffffff"/>
                <w:sz w:val="20"/>
                <w:szCs w:val="20"/>
                <w:u w:val="none"/>
                <w:shd w:fill="auto" w:val="clear"/>
                <w:vertAlign w:val="baseline"/>
                <w:rtl w:val="0"/>
              </w:rPr>
              <w:t xml:space="preserve">COMPLIANCE WITH</w:t>
            </w:r>
            <w:r w:rsidDel="00000000" w:rsidR="00000000" w:rsidRPr="00000000">
              <w:rPr>
                <w:rtl w:val="0"/>
              </w:rPr>
            </w:r>
          </w:p>
        </w:tc>
      </w:tr>
    </w:tbl>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180" w:right="-23" w:hanging="225"/>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ISO-11600,</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180" w:right="-23" w:hanging="225"/>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Type F - class:  25LM,</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180" w:right="-23" w:hanging="225"/>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DIN-18540-F,</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180" w:right="-23" w:hanging="225"/>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ASTM C920,</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180" w:right="-23" w:hanging="225"/>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U.S. Federal Specification TT-S-00230C,</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180" w:right="-23" w:hanging="225"/>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Type II Class A.</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23"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23"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HYPERSEAL</w:t>
      </w:r>
      <w:r w:rsidDel="00000000" w:rsidR="00000000" w:rsidRPr="00000000">
        <w:rPr>
          <w:rFonts w:ascii="Verdana" w:cs="Verdana" w:eastAsia="Verdana" w:hAnsi="Verdana"/>
          <w:b w:val="1"/>
          <w:i w:val="0"/>
          <w:smallCaps w:val="0"/>
          <w:strike w:val="0"/>
          <w:color w:val="000000"/>
          <w:sz w:val="18"/>
          <w:szCs w:val="18"/>
          <w:u w:val="none"/>
          <w:shd w:fill="auto" w:val="clear"/>
          <w:vertAlign w:val="superscript"/>
          <w:rtl w:val="0"/>
        </w:rPr>
        <w:t xml:space="preserve">®</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-EXPERT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is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CE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certified according to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EN 15651-1</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(Sealants for Facades) and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15651-4</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(Sealants for Floor Joints with Foot traffic).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23"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tbl>
      <w:tblPr>
        <w:tblStyle w:val="Table3"/>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blHeader w:val="0"/>
        </w:trPr>
        <w:tc>
          <w:tcPr>
            <w:shd w:fill="c0c0c0" w:val="clea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ffffff"/>
                <w:sz w:val="20"/>
                <w:szCs w:val="20"/>
                <w:u w:val="none"/>
                <w:shd w:fill="auto" w:val="clear"/>
                <w:vertAlign w:val="baseline"/>
              </w:rPr>
            </w:pPr>
            <w:r w:rsidDel="00000000" w:rsidR="00000000" w:rsidRPr="00000000">
              <w:rPr>
                <w:rFonts w:ascii="Verdana" w:cs="Verdana" w:eastAsia="Verdana" w:hAnsi="Verdana"/>
                <w:b w:val="1"/>
                <w:color w:val="ffffff"/>
                <w:rtl w:val="0"/>
              </w:rPr>
              <w:t xml:space="preserve">PREPORUČUJE SE ZA: </w:t>
            </w: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sz w:val="18"/>
          <w:szCs w:val="18"/>
          <w:rtl w:val="0"/>
        </w:rPr>
        <w:t xml:space="preserve">Zaptivanje :</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sz w:val="18"/>
          <w:szCs w:val="18"/>
          <w:rtl w:val="0"/>
        </w:rPr>
        <w:t xml:space="preserve"> betona,</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sz w:val="18"/>
          <w:szCs w:val="18"/>
          <w:rtl w:val="0"/>
        </w:rPr>
        <w:t xml:space="preserve"> montažnih betonskih ploča,</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sz w:val="18"/>
          <w:szCs w:val="18"/>
          <w:rtl w:val="0"/>
        </w:rPr>
        <w:t xml:space="preserve"> radova od cigle i blokova,</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sz w:val="18"/>
          <w:szCs w:val="18"/>
          <w:rtl w:val="0"/>
        </w:rPr>
        <w:t xml:space="preserve"> rezervoara za vodu i bazena,</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sz w:val="18"/>
          <w:szCs w:val="18"/>
          <w:rtl w:val="0"/>
        </w:rPr>
        <w:t xml:space="preserve"> metalnih okvira,</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sz w:val="18"/>
          <w:szCs w:val="18"/>
          <w:rtl w:val="0"/>
        </w:rPr>
        <w:t xml:space="preserve"> aluminijumskih prozora i panela,</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sz w:val="18"/>
          <w:szCs w:val="18"/>
          <w:rtl w:val="0"/>
        </w:rPr>
        <w:t xml:space="preserve">kanala za navodnjavanje,</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sz w:val="18"/>
          <w:szCs w:val="18"/>
          <w:rtl w:val="0"/>
        </w:rPr>
        <w:t xml:space="preserve"> stakla,</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sz w:val="18"/>
          <w:szCs w:val="18"/>
          <w:rtl w:val="0"/>
        </w:rPr>
        <w:t xml:space="preserve"> granita i mermera.</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bl>
      <w:tblPr>
        <w:tblStyle w:val="Table4"/>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blHeader w:val="0"/>
        </w:trPr>
        <w:tc>
          <w:tcPr>
            <w:shd w:fill="c0c0c0" w:val="cle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ffffff"/>
                <w:sz w:val="20"/>
                <w:szCs w:val="20"/>
                <w:u w:val="none"/>
                <w:shd w:fill="auto" w:val="clear"/>
                <w:vertAlign w:val="baseline"/>
              </w:rPr>
            </w:pPr>
            <w:r w:rsidDel="00000000" w:rsidR="00000000" w:rsidRPr="00000000">
              <w:rPr>
                <w:rFonts w:ascii="Verdana" w:cs="Verdana" w:eastAsia="Verdana" w:hAnsi="Verdana"/>
                <w:b w:val="1"/>
                <w:color w:val="ffffff"/>
                <w:rtl w:val="0"/>
              </w:rPr>
              <w:t xml:space="preserve">OGRANIČENJA</w:t>
            </w: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80" w:right="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Ne preporučuje se za direktno nanošenje na nezdrave podloge.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8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Pr>
        <w:drawing>
          <wp:inline distB="0" distT="0" distL="114300" distR="114300">
            <wp:extent cx="428625" cy="381000"/>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28625" cy="381000"/>
                    </a:xfrm>
                    <a:prstGeom prst="rect"/>
                    <a:ln/>
                  </pic:spPr>
                </pic:pic>
              </a:graphicData>
            </a:graphic>
          </wp:inline>
        </w:drawing>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sz w:val="18"/>
          <w:szCs w:val="18"/>
          <w:rtl w:val="0"/>
        </w:rPr>
        <w:t xml:space="preserve">U ovom slučaju, podloga mora biti prezana sa</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MICROPRIMER-PU</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r w:rsidDel="00000000" w:rsidR="00000000" w:rsidRPr="00000000">
        <w:rPr>
          <w:rFonts w:ascii="Verdana" w:cs="Verdana" w:eastAsia="Verdana" w:hAnsi="Verdana"/>
          <w:sz w:val="18"/>
          <w:szCs w:val="18"/>
          <w:rtl w:val="0"/>
        </w:rPr>
        <w:t xml:space="preserve">koji će ojačati beton i stvoriti jaku i izdržljivu podlogu za nanošenje zaptivača.</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sz w:val="18"/>
          <w:szCs w:val="18"/>
          <w:rtl w:val="0"/>
        </w:rPr>
        <w:t xml:space="preserve">Visoko porozne podloge, prašnjave površine ili slabo zbijeni beton, moraju biti temeljno zaptivene kako bi se izbegla mogućnost da se mehurići vazduha stvore u neočvrsli zaptivač,</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sz w:val="18"/>
          <w:szCs w:val="18"/>
          <w:rtl w:val="0"/>
        </w:rPr>
        <w:t xml:space="preserve"> ako temperatura podloge poraste.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HYPERSEAL</w:t>
      </w:r>
      <w:r w:rsidDel="00000000" w:rsidR="00000000" w:rsidRPr="00000000">
        <w:rPr>
          <w:rFonts w:ascii="Verdana" w:cs="Verdana" w:eastAsia="Verdana" w:hAnsi="Verdana"/>
          <w:b w:val="1"/>
          <w:i w:val="0"/>
          <w:smallCaps w:val="0"/>
          <w:strike w:val="0"/>
          <w:color w:val="000000"/>
          <w:sz w:val="18"/>
          <w:szCs w:val="18"/>
          <w:u w:val="none"/>
          <w:shd w:fill="auto" w:val="clear"/>
          <w:vertAlign w:val="superscript"/>
          <w:rtl w:val="0"/>
        </w:rPr>
        <w:t xml:space="preserve">®</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-EXPERT-150 </w:t>
      </w:r>
      <w:r w:rsidDel="00000000" w:rsidR="00000000" w:rsidRPr="00000000">
        <w:rPr>
          <w:rFonts w:ascii="Verdana" w:cs="Verdana" w:eastAsia="Verdana" w:hAnsi="Verdana"/>
          <w:sz w:val="18"/>
          <w:szCs w:val="18"/>
          <w:rtl w:val="0"/>
        </w:rPr>
        <w:t xml:space="preserve">je pogodan za izlaganje UV zračenju i ima sertifikat za spoljašnju upotrebu  u skladu sa EN 15651-1 &amp; 4, međutim ako je potrebno očuvanje boje, preporučuje se da se zaptivač ofarba akrilnom bojom dobrog kvaliteta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bl>
      <w:tblPr>
        <w:tblStyle w:val="Table5"/>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blHeader w:val="0"/>
        </w:trPr>
        <w:tc>
          <w:tcPr>
            <w:shd w:fill="c0c0c0" w:val="clea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ffffff"/>
                <w:sz w:val="20"/>
                <w:szCs w:val="20"/>
                <w:u w:val="none"/>
                <w:shd w:fill="auto" w:val="clear"/>
                <w:vertAlign w:val="baseline"/>
              </w:rPr>
            </w:pPr>
            <w:r w:rsidDel="00000000" w:rsidR="00000000" w:rsidRPr="00000000">
              <w:rPr>
                <w:rFonts w:ascii="Verdana" w:cs="Verdana" w:eastAsia="Verdana" w:hAnsi="Verdana"/>
                <w:b w:val="1"/>
                <w:color w:val="ffffff"/>
                <w:rtl w:val="0"/>
              </w:rPr>
              <w:t xml:space="preserve">KARAKTERISTIKE I PREDNOSTI</w:t>
            </w: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sz w:val="18"/>
          <w:szCs w:val="18"/>
          <w:rtl w:val="0"/>
        </w:rPr>
        <w:t xml:space="preserve">Bez mehurića nakon sušenja u teškim klimatskim uslovima.</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sz w:val="18"/>
          <w:szCs w:val="18"/>
          <w:rtl w:val="0"/>
        </w:rPr>
        <w:t xml:space="preserve"> Odlična tiksotropija</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sz w:val="18"/>
          <w:szCs w:val="18"/>
          <w:rtl w:val="0"/>
        </w:rPr>
        <w:t xml:space="preserve"> Odlična adhezija na skoro svim  površinama, sa ili bez upotrebe specijalnih prajmera.</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sz w:val="18"/>
          <w:szCs w:val="18"/>
          <w:rtl w:val="0"/>
        </w:rPr>
        <w:t xml:space="preserve"> Odlična stabilnost ekstruzije, u širokom spektru klimatskih uslova.</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sz w:val="18"/>
          <w:szCs w:val="18"/>
          <w:rtl w:val="0"/>
        </w:rPr>
        <w:t xml:space="preserve"> Odlična hemijska otpornost, pogodna za zaptivanje spojeva u bazenima koji se izlažu hemijski tretiranoj vodi.</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sz w:val="18"/>
          <w:szCs w:val="18"/>
          <w:rtl w:val="0"/>
        </w:rPr>
        <w:t xml:space="preserve"> Visoko elastičan, akomodacija i pokretljivost nakon izlivanja od 50%.</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sz w:val="18"/>
          <w:szCs w:val="18"/>
          <w:rtl w:val="0"/>
        </w:rPr>
        <w:t xml:space="preserve"> Otporan na mikroorganizme i gljivice.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sz w:val="18"/>
          <w:szCs w:val="18"/>
          <w:rtl w:val="0"/>
        </w:rPr>
        <w:t xml:space="preserve"> Odlična otpornost na toplotu, pogodan za primenu gde je izloženost temperaturama &gt;60°C.</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80" w:right="0" w:hanging="18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sz w:val="18"/>
          <w:szCs w:val="18"/>
          <w:rtl w:val="0"/>
        </w:rPr>
        <w:t xml:space="preserve"> Otpornost na hladnoću:  Zaptivač ostaje elastičan čak i do -40</w:t>
      </w:r>
      <w:r w:rsidDel="00000000" w:rsidR="00000000" w:rsidRPr="00000000">
        <w:rPr>
          <w:rFonts w:ascii="Arial" w:cs="Arial" w:eastAsia="Arial" w:hAnsi="Arial"/>
          <w:color w:val="3c4043"/>
          <w:sz w:val="21"/>
          <w:szCs w:val="21"/>
          <w:highlight w:val="white"/>
          <w:rtl w:val="0"/>
        </w:rPr>
        <w:t xml:space="preserve">°C</w:t>
      </w:r>
      <w:r w:rsidDel="00000000" w:rsidR="00000000" w:rsidRPr="00000000">
        <w:rPr>
          <w:rFonts w:ascii="Verdana" w:cs="Verdana" w:eastAsia="Verdana" w:hAnsi="Verdana"/>
          <w:sz w:val="18"/>
          <w:szCs w:val="18"/>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bl>
      <w:tblPr>
        <w:tblStyle w:val="Table6"/>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rHeight w:val="70" w:hRule="atLeast"/>
          <w:tblHeader w:val="0"/>
        </w:trPr>
        <w:tc>
          <w:tcPr>
            <w:shd w:fill="c0c0c0" w:val="clea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ffffff"/>
                <w:sz w:val="20"/>
                <w:szCs w:val="20"/>
                <w:u w:val="none"/>
                <w:shd w:fill="auto" w:val="clear"/>
                <w:vertAlign w:val="baseline"/>
              </w:rPr>
            </w:pPr>
            <w:r w:rsidDel="00000000" w:rsidR="00000000" w:rsidRPr="00000000">
              <w:rPr>
                <w:rFonts w:ascii="Verdana" w:cs="Verdana" w:eastAsia="Verdana" w:hAnsi="Verdana"/>
                <w:b w:val="1"/>
                <w:color w:val="ffffff"/>
                <w:rtl w:val="0"/>
              </w:rPr>
              <w:t xml:space="preserve">POSTUPAK NANOŠENJA</w:t>
            </w: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Temeljno očistite spoj i uverite se da nema zagađivača ulja, masti i voska, kao i ostataka silikona.</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Za mnoge primene, prajmer nije potreban. Samo u slučaju nanošenja na veoma porozne podloge,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temeljno zalepiti površine kako bi se izbegla mogućnost da se mehurići vazduha pojave na još neosušenom  zaptivaču, ako temperatura podloge poraste.  Preporučeni prajmer je MICROPRIMER-PU.</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Nanesite potporni materijal poliuretansku ili polietilensku penu .  Iako se preporučuju obe vrste potpora, mora se paziti kada koristite polietilensku penu, jer spoljašnji sloj ne sme biti probušen, jer u uslovima gde je porast temperature moguć ovaj nedostatak može izazvati mehuriće. Primena potpornog materijala  je važna jer obezbeđuje da se postigne tačan odnos širine i dubine, a samim tim se obezbedjuje čvrsta podloga na koju se zaptivač može naneti.</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Gurnite zaptivač u špric (pištolj) za nanošenje. Odrežite sam kraj pakovanja zaptivača,a  špricu (pištolju) odsecite vrh kako bi ste obezbedili željenu količinu zaptivača. Uverite se da nema zarobljenog vazduha .Poravnjanje se preporučuje odmah nakon nanošenja zaptivača.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Odnos širine i dubine treba da bude 2:1 uz minimalnu dubinu od 10 mm.</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bl>
      <w:tblPr>
        <w:tblStyle w:val="Table7"/>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blHeader w:val="0"/>
        </w:trPr>
        <w:tc>
          <w:tcPr>
            <w:shd w:fill="c0c0c0" w:val="clea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ffffff"/>
                <w:sz w:val="20"/>
                <w:szCs w:val="20"/>
                <w:u w:val="none"/>
                <w:shd w:fill="auto" w:val="clear"/>
                <w:vertAlign w:val="baseline"/>
              </w:rPr>
            </w:pPr>
            <w:r w:rsidDel="00000000" w:rsidR="00000000" w:rsidRPr="00000000">
              <w:rPr>
                <w:rFonts w:ascii="Verdana" w:cs="Verdana" w:eastAsia="Verdana" w:hAnsi="Verdana"/>
                <w:b w:val="1"/>
                <w:color w:val="ffffff"/>
                <w:rtl w:val="0"/>
              </w:rPr>
              <w:t xml:space="preserve">POTROŠNJA</w:t>
            </w: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r w:rsidDel="00000000" w:rsidR="00000000" w:rsidRPr="00000000">
        <w:rPr>
          <w:rFonts w:ascii="Verdana" w:cs="Verdana" w:eastAsia="Verdana" w:hAnsi="Verdana"/>
          <w:sz w:val="18"/>
          <w:szCs w:val="18"/>
          <w:rtl w:val="0"/>
        </w:rPr>
        <w:t xml:space="preserve">tuba od 600cc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bl>
      <w:tblPr>
        <w:tblStyle w:val="Table8"/>
        <w:tblW w:w="4668.0" w:type="dxa"/>
        <w:jc w:val="left"/>
        <w:tblInd w:w="108.0" w:type="pc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918"/>
        <w:gridCol w:w="658"/>
        <w:gridCol w:w="773"/>
        <w:gridCol w:w="773"/>
        <w:gridCol w:w="773"/>
        <w:gridCol w:w="773"/>
        <w:tblGridChange w:id="0">
          <w:tblGrid>
            <w:gridCol w:w="918"/>
            <w:gridCol w:w="658"/>
            <w:gridCol w:w="773"/>
            <w:gridCol w:w="773"/>
            <w:gridCol w:w="773"/>
            <w:gridCol w:w="773"/>
          </w:tblGrid>
        </w:tblGridChange>
      </w:tblGrid>
      <w:tr>
        <w:trPr>
          <w:cantSplit w:val="0"/>
          <w:trHeight w:val="612" w:hRule="atLeast"/>
          <w:tblHeader w:val="0"/>
        </w:trPr>
        <w:tc>
          <w:tcPr>
            <w:tcBorders>
              <w:bottom w:color="000000" w:space="0" w:sz="12" w:val="single"/>
            </w:tcBorders>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WIDTH</w:t>
            </w: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DEPTH</w:t>
            </w: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5mm</w:t>
            </w:r>
          </w:p>
        </w:tc>
        <w:tc>
          <w:tcPr>
            <w:tcBorders>
              <w:bottom w:color="000000" w:space="0" w:sz="12" w:val="single"/>
            </w:tcBorders>
            <w:vAlign w:val="cente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10mm</w:t>
            </w:r>
          </w:p>
        </w:tc>
        <w:tc>
          <w:tcPr>
            <w:tcBorders>
              <w:bottom w:color="000000" w:space="0" w:sz="12" w:val="single"/>
            </w:tcBorders>
            <w:vAlign w:val="cente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15mm</w:t>
            </w:r>
          </w:p>
        </w:tc>
        <w:tc>
          <w:tcPr>
            <w:tcBorders>
              <w:bottom w:color="000000" w:space="0" w:sz="12" w:val="single"/>
            </w:tcBorders>
            <w:vAlign w:val="cente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20mm</w:t>
            </w:r>
          </w:p>
        </w:tc>
        <w:tc>
          <w:tcPr>
            <w:tcBorders>
              <w:bottom w:color="000000" w:space="0" w:sz="12" w:val="single"/>
            </w:tcBorders>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25mm</w:t>
            </w:r>
          </w:p>
        </w:tc>
      </w:tr>
      <w:tr>
        <w:trPr>
          <w:cantSplit w:val="0"/>
          <w:tblHeader w:val="0"/>
        </w:trPr>
        <w:tc>
          <w:tcPr>
            <w:tcBorders>
              <w:top w:color="000000" w:space="0" w:sz="12" w:val="single"/>
            </w:tcBorders>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5mm</w:t>
            </w:r>
          </w:p>
        </w:tc>
        <w:tc>
          <w:tcPr>
            <w:tcBorders>
              <w:top w:color="000000" w:space="0" w:sz="12" w:val="single"/>
            </w:tcBorders>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24</w:t>
            </w:r>
            <w:r w:rsidDel="00000000" w:rsidR="00000000" w:rsidRPr="00000000">
              <w:rPr>
                <w:rtl w:val="0"/>
              </w:rPr>
            </w:r>
          </w:p>
        </w:tc>
        <w:tc>
          <w:tcPr>
            <w:tcBorders>
              <w:top w:color="000000" w:space="0" w:sz="12" w:val="single"/>
            </w:tcBorders>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12</w:t>
            </w:r>
            <w:r w:rsidDel="00000000" w:rsidR="00000000" w:rsidRPr="00000000">
              <w:rPr>
                <w:rtl w:val="0"/>
              </w:rPr>
            </w:r>
          </w:p>
        </w:tc>
        <w:tc>
          <w:tcPr>
            <w:tcBorders>
              <w:top w:color="000000" w:space="0" w:sz="12" w:val="single"/>
            </w:tcBorders>
            <w:vAlign w:val="cente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12" w:val="single"/>
            </w:tcBorders>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12" w:val="single"/>
            </w:tcBorders>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10mm</w:t>
            </w:r>
          </w:p>
        </w:tc>
        <w:tc>
          <w:tcPr>
            <w:vAlign w:val="cente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4</w:t>
            </w:r>
            <w:r w:rsidDel="00000000" w:rsidR="00000000" w:rsidRPr="00000000">
              <w:rPr>
                <w:rtl w:val="0"/>
              </w:rPr>
            </w:r>
          </w:p>
        </w:tc>
        <w:tc>
          <w:tcPr>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2.4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15mm</w:t>
            </w:r>
          </w:p>
        </w:tc>
        <w:tc>
          <w:tcPr>
            <w:vAlign w:val="cente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1.6</w:t>
            </w:r>
            <w:r w:rsidDel="00000000" w:rsidR="00000000" w:rsidRPr="00000000">
              <w:rPr>
                <w:rtl w:val="0"/>
              </w:rPr>
            </w:r>
          </w:p>
        </w:tc>
      </w:tr>
    </w:tbl>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bl>
      <w:tblPr>
        <w:tblStyle w:val="Table9"/>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rHeight w:val="109" w:hRule="atLeast"/>
          <w:tblHeader w:val="0"/>
        </w:trPr>
        <w:tc>
          <w:tcPr>
            <w:shd w:fill="c0c0c0" w:val="clea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ffffff"/>
                <w:sz w:val="20"/>
                <w:szCs w:val="20"/>
                <w:u w:val="none"/>
                <w:shd w:fill="auto" w:val="clear"/>
                <w:vertAlign w:val="baseline"/>
              </w:rPr>
            </w:pPr>
            <w:r w:rsidDel="00000000" w:rsidR="00000000" w:rsidRPr="00000000">
              <w:rPr>
                <w:rFonts w:ascii="Verdana" w:cs="Verdana" w:eastAsia="Verdana" w:hAnsi="Verdana"/>
                <w:b w:val="1"/>
                <w:i w:val="0"/>
                <w:smallCaps w:val="0"/>
                <w:strike w:val="0"/>
                <w:color w:val="ffffff"/>
                <w:sz w:val="20"/>
                <w:szCs w:val="20"/>
                <w:u w:val="none"/>
                <w:shd w:fill="auto" w:val="clear"/>
                <w:vertAlign w:val="baseline"/>
                <w:rtl w:val="0"/>
              </w:rPr>
              <w:t xml:space="preserve">PA</w:t>
            </w:r>
            <w:r w:rsidDel="00000000" w:rsidR="00000000" w:rsidRPr="00000000">
              <w:rPr>
                <w:rFonts w:ascii="Verdana" w:cs="Verdana" w:eastAsia="Verdana" w:hAnsi="Verdana"/>
                <w:b w:val="1"/>
                <w:color w:val="ffffff"/>
                <w:rtl w:val="0"/>
              </w:rPr>
              <w:t xml:space="preserve">KOVANJE</w:t>
            </w:r>
            <w:r w:rsidDel="00000000" w:rsidR="00000000" w:rsidRPr="00000000">
              <w:rPr>
                <w:rtl w:val="0"/>
              </w:rPr>
            </w:r>
          </w:p>
        </w:tc>
      </w:tr>
    </w:tbl>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600cc veće pakovanje u </w:t>
      </w:r>
      <w:r w:rsidDel="00000000" w:rsidR="00000000" w:rsidRPr="00000000">
        <w:rPr>
          <w:rFonts w:ascii="Verdana" w:cs="Verdana" w:eastAsia="Verdana" w:hAnsi="Verdana"/>
          <w:sz w:val="18"/>
          <w:szCs w:val="18"/>
          <w:rtl w:val="0"/>
        </w:rPr>
        <w:t xml:space="preserve">tubi</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356"/>
        </w:tabs>
        <w:spacing w:after="0" w:before="0" w:line="288" w:lineRule="auto"/>
        <w:ind w:left="0" w:right="-23"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300cc </w:t>
      </w:r>
      <w:r w:rsidDel="00000000" w:rsidR="00000000" w:rsidRPr="00000000">
        <w:rPr>
          <w:rFonts w:ascii="Verdana" w:cs="Verdana" w:eastAsia="Verdana" w:hAnsi="Verdana"/>
          <w:sz w:val="18"/>
          <w:szCs w:val="18"/>
          <w:rtl w:val="0"/>
        </w:rPr>
        <w:t xml:space="preserve">manje pakovanje</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bl>
      <w:tblPr>
        <w:tblStyle w:val="Table10"/>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rHeight w:val="141" w:hRule="atLeast"/>
          <w:tblHeader w:val="0"/>
        </w:trPr>
        <w:tc>
          <w:tcPr>
            <w:shd w:fill="c0c0c0" w:val="clea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ffffff"/>
                <w:sz w:val="20"/>
                <w:szCs w:val="20"/>
                <w:u w:val="none"/>
                <w:shd w:fill="auto" w:val="clear"/>
                <w:vertAlign w:val="baseline"/>
              </w:rPr>
            </w:pPr>
            <w:r w:rsidDel="00000000" w:rsidR="00000000" w:rsidRPr="00000000">
              <w:rPr>
                <w:rFonts w:ascii="Verdana" w:cs="Verdana" w:eastAsia="Verdana" w:hAnsi="Verdana"/>
                <w:b w:val="1"/>
                <w:color w:val="ffffff"/>
                <w:rtl w:val="0"/>
              </w:rPr>
              <w:t xml:space="preserve">ROK TRAJANJA</w:t>
            </w: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sz w:val="18"/>
          <w:szCs w:val="18"/>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12 </w:t>
      </w:r>
      <w:r w:rsidDel="00000000" w:rsidR="00000000" w:rsidRPr="00000000">
        <w:rPr>
          <w:rFonts w:ascii="Verdana" w:cs="Verdana" w:eastAsia="Verdana" w:hAnsi="Verdana"/>
          <w:sz w:val="18"/>
          <w:szCs w:val="18"/>
          <w:rtl w:val="0"/>
        </w:rPr>
        <w:t xml:space="preserve">meseći za veće pakovanje od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600 cc</w:t>
      </w:r>
      <w:r w:rsidDel="00000000" w:rsidR="00000000" w:rsidRPr="00000000">
        <w:rPr>
          <w:rFonts w:ascii="Verdana" w:cs="Verdana" w:eastAsia="Verdana" w:hAnsi="Verdana"/>
          <w:sz w:val="18"/>
          <w:szCs w:val="18"/>
          <w:rtl w:val="0"/>
        </w:rPr>
        <w:t xml:space="preserve"> u tubi i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9 </w:t>
      </w:r>
      <w:r w:rsidDel="00000000" w:rsidR="00000000" w:rsidRPr="00000000">
        <w:rPr>
          <w:rFonts w:ascii="Verdana" w:cs="Verdana" w:eastAsia="Verdana" w:hAnsi="Verdana"/>
          <w:sz w:val="18"/>
          <w:szCs w:val="18"/>
          <w:rtl w:val="0"/>
        </w:rPr>
        <w:t xml:space="preserve">meseci za manje pakovanje od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300 cc. </w:t>
      </w:r>
      <w:r w:rsidDel="00000000" w:rsidR="00000000" w:rsidRPr="00000000">
        <w:rPr>
          <w:rFonts w:ascii="Verdana" w:cs="Verdana" w:eastAsia="Verdana" w:hAnsi="Verdana"/>
          <w:sz w:val="18"/>
          <w:szCs w:val="18"/>
          <w:rtl w:val="0"/>
        </w:rPr>
        <w:t xml:space="preserve">Čuvati na suvom mestu u orginalnoj ambalaži na temperaturi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5-25 </w:t>
      </w:r>
      <w:r w:rsidDel="00000000" w:rsidR="00000000" w:rsidRPr="00000000">
        <w:rPr>
          <w:rFonts w:ascii="Verdana" w:cs="Verdana" w:eastAsia="Verdana" w:hAnsi="Verdana"/>
          <w:b w:val="0"/>
          <w:i w:val="0"/>
          <w:smallCaps w:val="0"/>
          <w:strike w:val="0"/>
          <w:color w:val="000000"/>
          <w:sz w:val="18"/>
          <w:szCs w:val="18"/>
          <w:u w:val="none"/>
          <w:shd w:fill="auto" w:val="clear"/>
          <w:vertAlign w:val="superscript"/>
          <w:rtl w:val="0"/>
        </w:rPr>
        <w:t xml:space="preserve">o</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 </w:t>
      </w:r>
      <w:r w:rsidDel="00000000" w:rsidR="00000000" w:rsidRPr="00000000">
        <w:rPr>
          <w:rFonts w:ascii="Verdana" w:cs="Verdana" w:eastAsia="Verdana" w:hAnsi="Verdana"/>
          <w:sz w:val="18"/>
          <w:szCs w:val="18"/>
          <w:rtl w:val="0"/>
        </w:rPr>
        <w:t xml:space="preserve">Nakon otvaranja upotrebiti u najkraćem mogućem roku.</w:t>
      </w:r>
    </w:p>
    <w:p w:rsidR="00000000" w:rsidDel="00000000" w:rsidP="00000000" w:rsidRDefault="00000000" w:rsidRPr="00000000" w14:paraId="00000064">
      <w:pPr>
        <w:widowControl w:val="0"/>
        <w:spacing w:line="288"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sz w:val="18"/>
          <w:szCs w:val="18"/>
        </w:rPr>
        <w:sectPr>
          <w:type w:val="continuous"/>
          <w:pgSz w:h="16838" w:w="11906" w:orient="portrait"/>
          <w:pgMar w:bottom="1440" w:top="3414" w:left="1080" w:right="926" w:header="708" w:footer="303"/>
          <w:cols w:equalWidth="0" w:num="2">
            <w:col w:space="709" w:w="4595.5"/>
            <w:col w:space="0" w:w="4595.5"/>
          </w:cols>
        </w:sect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bl>
      <w:tblPr>
        <w:tblStyle w:val="Table11"/>
        <w:tblW w:w="9922.0" w:type="dxa"/>
        <w:jc w:val="left"/>
        <w:tblInd w:w="0.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9922"/>
        <w:tblGridChange w:id="0">
          <w:tblGrid>
            <w:gridCol w:w="9922"/>
          </w:tblGrid>
        </w:tblGridChange>
      </w:tblGrid>
      <w:tr>
        <w:trPr>
          <w:cantSplit w:val="0"/>
          <w:trHeight w:val="95" w:hRule="atLeast"/>
          <w:tblHeader w:val="0"/>
        </w:trPr>
        <w:tc>
          <w:tcPr>
            <w:shd w:fill="c0c0c0" w:val="clea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ffffff"/>
                <w:sz w:val="20"/>
                <w:szCs w:val="20"/>
                <w:u w:val="none"/>
                <w:shd w:fill="auto" w:val="clear"/>
                <w:vertAlign w:val="baseline"/>
              </w:rPr>
            </w:pPr>
            <w:r w:rsidDel="00000000" w:rsidR="00000000" w:rsidRPr="00000000">
              <w:rPr>
                <w:rFonts w:ascii="Verdana" w:cs="Verdana" w:eastAsia="Verdana" w:hAnsi="Verdana"/>
                <w:b w:val="1"/>
                <w:color w:val="ffffff"/>
                <w:rtl w:val="0"/>
              </w:rPr>
              <w:t xml:space="preserve">TEHNIČKE SPECIFIKACIJE</w:t>
            </w:r>
            <w:r w:rsidDel="00000000" w:rsidR="00000000" w:rsidRPr="00000000">
              <w:rPr>
                <w:rtl w:val="0"/>
              </w:rPr>
            </w:r>
          </w:p>
        </w:tc>
      </w:tr>
    </w:tbl>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bl>
      <w:tblPr>
        <w:tblStyle w:val="Table12"/>
        <w:tblW w:w="9999.999999999998"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9"/>
        <w:gridCol w:w="1313"/>
        <w:gridCol w:w="3754"/>
        <w:gridCol w:w="2014"/>
        <w:tblGridChange w:id="0">
          <w:tblGrid>
            <w:gridCol w:w="2919"/>
            <w:gridCol w:w="1313"/>
            <w:gridCol w:w="3754"/>
            <w:gridCol w:w="2014"/>
          </w:tblGrid>
        </w:tblGridChange>
      </w:tblGrid>
      <w:tr>
        <w:trPr>
          <w:cantSplit w:val="0"/>
          <w:trHeight w:val="533" w:hRule="atLeast"/>
          <w:tblHeader w:val="0"/>
        </w:trPr>
        <w:tc>
          <w:tcPr>
            <w:vAlign w:val="cente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sz w:val="18"/>
                <w:szCs w:val="18"/>
                <w:rtl w:val="0"/>
              </w:rPr>
              <w:t xml:space="preserve">SVOJSTVA</w:t>
            </w:r>
            <w:r w:rsidDel="00000000" w:rsidR="00000000" w:rsidRPr="00000000">
              <w:rPr>
                <w:rtl w:val="0"/>
              </w:rPr>
            </w:r>
          </w:p>
        </w:tc>
        <w:tc>
          <w:tcPr>
            <w:vAlign w:val="cente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sz w:val="18"/>
                <w:szCs w:val="18"/>
                <w:rtl w:val="0"/>
              </w:rPr>
              <w:t xml:space="preserve">JEDINICE</w:t>
            </w:r>
            <w:r w:rsidDel="00000000" w:rsidR="00000000" w:rsidRPr="00000000">
              <w:rPr>
                <w:rtl w:val="0"/>
              </w:rPr>
            </w:r>
          </w:p>
        </w:tc>
        <w:tc>
          <w:tcPr>
            <w:vAlign w:val="cente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MET</w:t>
            </w:r>
            <w:r w:rsidDel="00000000" w:rsidR="00000000" w:rsidRPr="00000000">
              <w:rPr>
                <w:rFonts w:ascii="Verdana" w:cs="Verdana" w:eastAsia="Verdana" w:hAnsi="Verdana"/>
                <w:b w:val="1"/>
                <w:sz w:val="18"/>
                <w:szCs w:val="18"/>
                <w:rtl w:val="0"/>
              </w:rPr>
              <w:t xml:space="preserve">OD</w:t>
            </w:r>
            <w:r w:rsidDel="00000000" w:rsidR="00000000" w:rsidRPr="00000000">
              <w:rPr>
                <w:rtl w:val="0"/>
              </w:rPr>
            </w:r>
          </w:p>
        </w:tc>
        <w:tc>
          <w:tcPr>
            <w:vAlign w:val="center"/>
          </w:tcPr>
          <w:p w:rsidR="00000000" w:rsidDel="00000000" w:rsidP="00000000" w:rsidRDefault="00000000" w:rsidRPr="00000000" w14:paraId="00000074">
            <w:pPr>
              <w:keepNext w:val="1"/>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SPECIFI</w:t>
            </w:r>
            <w:r w:rsidDel="00000000" w:rsidR="00000000" w:rsidRPr="00000000">
              <w:rPr>
                <w:rFonts w:ascii="Verdana" w:cs="Verdana" w:eastAsia="Verdana" w:hAnsi="Verdana"/>
                <w:b w:val="1"/>
                <w:sz w:val="18"/>
                <w:szCs w:val="18"/>
                <w:rtl w:val="0"/>
              </w:rPr>
              <w:t xml:space="preserve">KACJE</w:t>
            </w:r>
            <w:r w:rsidDel="00000000" w:rsidR="00000000" w:rsidRPr="00000000">
              <w:rPr>
                <w:rtl w:val="0"/>
              </w:rPr>
            </w:r>
          </w:p>
        </w:tc>
      </w:tr>
      <w:tr>
        <w:trPr>
          <w:cantSplit w:val="0"/>
          <w:trHeight w:val="533" w:hRule="atLeast"/>
          <w:tblHeader w:val="0"/>
        </w:trPr>
        <w:tc>
          <w:tcPr>
            <w:vAlign w:val="cente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Specifi</w:t>
            </w:r>
            <w:r w:rsidDel="00000000" w:rsidR="00000000" w:rsidRPr="00000000">
              <w:rPr>
                <w:rFonts w:ascii="Verdana" w:cs="Verdana" w:eastAsia="Verdana" w:hAnsi="Verdana"/>
                <w:sz w:val="18"/>
                <w:szCs w:val="18"/>
                <w:rtl w:val="0"/>
              </w:rPr>
              <w:t xml:space="preserve">čna težina</w:t>
            </w:r>
            <w:r w:rsidDel="00000000" w:rsidR="00000000" w:rsidRPr="00000000">
              <w:rPr>
                <w:rtl w:val="0"/>
              </w:rPr>
            </w:r>
          </w:p>
        </w:tc>
        <w:tc>
          <w:tcPr>
            <w:vAlign w:val="cente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gr/cm</w:t>
            </w:r>
            <w:r w:rsidDel="00000000" w:rsidR="00000000" w:rsidRPr="00000000">
              <w:rPr>
                <w:rFonts w:ascii="Verdana" w:cs="Verdana" w:eastAsia="Verdana" w:hAnsi="Verdana"/>
                <w:b w:val="0"/>
                <w:i w:val="0"/>
                <w:smallCaps w:val="0"/>
                <w:strike w:val="0"/>
                <w:color w:val="000000"/>
                <w:sz w:val="18"/>
                <w:szCs w:val="18"/>
                <w:u w:val="none"/>
                <w:shd w:fill="auto" w:val="clear"/>
                <w:vertAlign w:val="superscript"/>
                <w:rtl w:val="0"/>
              </w:rPr>
              <w:t xml:space="preserve">3</w:t>
            </w:r>
            <w:r w:rsidDel="00000000" w:rsidR="00000000" w:rsidRPr="00000000">
              <w:rPr>
                <w:rtl w:val="0"/>
              </w:rPr>
            </w:r>
          </w:p>
        </w:tc>
        <w:tc>
          <w:tcPr>
            <w:vAlign w:val="cente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ASTM D1475 / DIN 53217 / ISO 2811, @ 20 </w:t>
            </w:r>
            <w:r w:rsidDel="00000000" w:rsidR="00000000" w:rsidRPr="00000000">
              <w:rPr>
                <w:rFonts w:ascii="Verdana" w:cs="Verdana" w:eastAsia="Verdana" w:hAnsi="Verdana"/>
                <w:b w:val="0"/>
                <w:i w:val="0"/>
                <w:smallCaps w:val="0"/>
                <w:strike w:val="0"/>
                <w:color w:val="000000"/>
                <w:sz w:val="18"/>
                <w:szCs w:val="18"/>
                <w:u w:val="none"/>
                <w:shd w:fill="auto" w:val="clear"/>
                <w:vertAlign w:val="superscript"/>
                <w:rtl w:val="0"/>
              </w:rPr>
              <w:t xml:space="preserve">o</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w:t>
            </w:r>
          </w:p>
        </w:tc>
        <w:tc>
          <w:tcPr>
            <w:vAlign w:val="cente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+/- 1.49</w:t>
            </w:r>
          </w:p>
        </w:tc>
      </w:tr>
      <w:tr>
        <w:trPr>
          <w:cantSplit w:val="0"/>
          <w:trHeight w:val="533" w:hRule="atLeast"/>
          <w:tblHeader w:val="0"/>
        </w:trPr>
        <w:tc>
          <w:tcPr>
            <w:vAlign w:val="cente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Vreme posle kog proizvod nije više lepljiv,</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 77 </w:t>
            </w:r>
            <w:r w:rsidDel="00000000" w:rsidR="00000000" w:rsidRPr="00000000">
              <w:rPr>
                <w:rFonts w:ascii="Verdana" w:cs="Verdana" w:eastAsia="Verdana" w:hAnsi="Verdana"/>
                <w:b w:val="0"/>
                <w:i w:val="0"/>
                <w:smallCaps w:val="0"/>
                <w:strike w:val="0"/>
                <w:color w:val="000000"/>
                <w:sz w:val="18"/>
                <w:szCs w:val="18"/>
                <w:u w:val="none"/>
                <w:shd w:fill="auto" w:val="clear"/>
                <w:vertAlign w:val="superscript"/>
                <w:rtl w:val="0"/>
              </w:rPr>
              <w:t xml:space="preserve">o</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F (25 </w:t>
            </w:r>
            <w:r w:rsidDel="00000000" w:rsidR="00000000" w:rsidRPr="00000000">
              <w:rPr>
                <w:rFonts w:ascii="Verdana" w:cs="Verdana" w:eastAsia="Verdana" w:hAnsi="Verdana"/>
                <w:b w:val="0"/>
                <w:i w:val="0"/>
                <w:smallCaps w:val="0"/>
                <w:strike w:val="0"/>
                <w:color w:val="000000"/>
                <w:sz w:val="18"/>
                <w:szCs w:val="18"/>
                <w:u w:val="none"/>
                <w:shd w:fill="auto" w:val="clear"/>
                <w:vertAlign w:val="superscript"/>
                <w:rtl w:val="0"/>
              </w:rPr>
              <w:t xml:space="preserve">o</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 &amp; 55% RH</w:t>
            </w:r>
          </w:p>
        </w:tc>
        <w:tc>
          <w:tcPr>
            <w:vAlign w:val="cente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sati</w:t>
            </w:r>
            <w:r w:rsidDel="00000000" w:rsidR="00000000" w:rsidRPr="00000000">
              <w:rPr>
                <w:rtl w:val="0"/>
              </w:rPr>
            </w:r>
          </w:p>
        </w:tc>
        <w:tc>
          <w:tcPr>
            <w:vAlign w:val="cente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2.5-3.5</w:t>
            </w:r>
          </w:p>
        </w:tc>
      </w:tr>
      <w:tr>
        <w:trPr>
          <w:cantSplit w:val="0"/>
          <w:trHeight w:val="533" w:hRule="atLeast"/>
          <w:tblHeader w:val="0"/>
        </w:trPr>
        <w:tc>
          <w:tcPr>
            <w:vAlign w:val="cente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Brzina sušenja</w:t>
            </w:r>
            <w:r w:rsidDel="00000000" w:rsidR="00000000" w:rsidRPr="00000000">
              <w:rPr>
                <w:rtl w:val="0"/>
              </w:rPr>
            </w:r>
          </w:p>
        </w:tc>
        <w:tc>
          <w:tcP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Mm/day</w:t>
            </w:r>
          </w:p>
        </w:tc>
        <w:tc>
          <w:tcP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2-3</w:t>
            </w:r>
          </w:p>
        </w:tc>
      </w:tr>
      <w:tr>
        <w:trPr>
          <w:cantSplit w:val="0"/>
          <w:trHeight w:val="533" w:hRule="atLeast"/>
          <w:tblHeader w:val="0"/>
        </w:trPr>
        <w:tc>
          <w:tcPr>
            <w:vAlign w:val="cente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Radna temperatura</w:t>
            </w:r>
            <w:r w:rsidDel="00000000" w:rsidR="00000000" w:rsidRPr="00000000">
              <w:rPr>
                <w:rtl w:val="0"/>
              </w:rPr>
            </w:r>
          </w:p>
        </w:tc>
        <w:tc>
          <w:tcPr>
            <w:vAlign w:val="cente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superscript"/>
                <w:rtl w:val="0"/>
              </w:rPr>
              <w:t xml:space="preserve">o</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w:t>
            </w:r>
          </w:p>
        </w:tc>
        <w:tc>
          <w:tcPr>
            <w:vAlign w:val="cente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-40 to 80</w:t>
            </w:r>
          </w:p>
        </w:tc>
      </w:tr>
      <w:tr>
        <w:trPr>
          <w:cantSplit w:val="0"/>
          <w:trHeight w:val="533" w:hRule="atLeast"/>
          <w:tblHeader w:val="0"/>
        </w:trPr>
        <w:tc>
          <w:tcPr>
            <w:vAlign w:val="cente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Tvrdoća</w:t>
            </w:r>
            <w:r w:rsidDel="00000000" w:rsidR="00000000" w:rsidRPr="00000000">
              <w:rPr>
                <w:rtl w:val="0"/>
              </w:rPr>
            </w:r>
          </w:p>
        </w:tc>
        <w:tc>
          <w:tcPr>
            <w:vAlign w:val="cente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Shore A</w:t>
            </w:r>
          </w:p>
        </w:tc>
        <w:tc>
          <w:tcPr>
            <w:vAlign w:val="cente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ASTM D2240 / DIN 53505 / ISO R868</w:t>
            </w:r>
          </w:p>
        </w:tc>
        <w:tc>
          <w:tcPr>
            <w:vAlign w:val="cente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±27</w:t>
            </w:r>
          </w:p>
        </w:tc>
      </w:tr>
      <w:tr>
        <w:trPr>
          <w:cantSplit w:val="0"/>
          <w:trHeight w:val="533" w:hRule="atLeast"/>
          <w:tblHeader w:val="0"/>
        </w:trPr>
        <w:tc>
          <w:tcPr>
            <w:vAlign w:val="cente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Otpor pri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100% </w:t>
            </w:r>
            <w:r w:rsidDel="00000000" w:rsidR="00000000" w:rsidRPr="00000000">
              <w:rPr>
                <w:rFonts w:ascii="Verdana" w:cs="Verdana" w:eastAsia="Verdana" w:hAnsi="Verdana"/>
                <w:sz w:val="18"/>
                <w:szCs w:val="18"/>
                <w:rtl w:val="0"/>
              </w:rPr>
              <w:t xml:space="preserve">izduženja</w:t>
            </w:r>
            <w:r w:rsidDel="00000000" w:rsidR="00000000" w:rsidRPr="00000000">
              <w:rPr>
                <w:rtl w:val="0"/>
              </w:rPr>
            </w:r>
          </w:p>
        </w:tc>
        <w:tc>
          <w:tcPr>
            <w:vAlign w:val="cente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superscript"/>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(N/mm</w:t>
            </w:r>
            <w:r w:rsidDel="00000000" w:rsidR="00000000" w:rsidRPr="00000000">
              <w:rPr>
                <w:rFonts w:ascii="Verdana" w:cs="Verdana" w:eastAsia="Verdana" w:hAnsi="Verdana"/>
                <w:b w:val="0"/>
                <w:i w:val="0"/>
                <w:smallCaps w:val="0"/>
                <w:strike w:val="0"/>
                <w:color w:val="000000"/>
                <w:sz w:val="18"/>
                <w:szCs w:val="18"/>
                <w:u w:val="none"/>
                <w:shd w:fill="auto" w:val="clear"/>
                <w:vertAlign w:val="superscript"/>
                <w:rtl w:val="0"/>
              </w:rPr>
              <w:t xml:space="preserve">2</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ASTM D412 / EN-ISO-527-3</w:t>
            </w:r>
          </w:p>
        </w:tc>
        <w:tc>
          <w:tcPr>
            <w:vAlign w:val="center"/>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0.3</w:t>
            </w:r>
          </w:p>
        </w:tc>
      </w:tr>
      <w:tr>
        <w:trPr>
          <w:cantSplit w:val="0"/>
          <w:trHeight w:val="533" w:hRule="atLeast"/>
          <w:tblHeader w:val="0"/>
        </w:trPr>
        <w:tc>
          <w:tcPr>
            <w:vAlign w:val="cente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Izduženje</w:t>
            </w:r>
            <w:r w:rsidDel="00000000" w:rsidR="00000000" w:rsidRPr="00000000">
              <w:rPr>
                <w:rtl w:val="0"/>
              </w:rPr>
            </w:r>
          </w:p>
        </w:tc>
        <w:tc>
          <w:tcP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ASTM D412 / EN-ISO-527-3</w:t>
            </w:r>
          </w:p>
        </w:tc>
        <w:tc>
          <w:tcP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&gt;700</w:t>
            </w:r>
          </w:p>
        </w:tc>
      </w:tr>
      <w:tr>
        <w:trPr>
          <w:cantSplit w:val="0"/>
          <w:trHeight w:val="533" w:hRule="atLeast"/>
          <w:tblHeader w:val="0"/>
        </w:trPr>
        <w:tc>
          <w:tcP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QUV Ubrzani test na vremenske uslove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(4hr UV, at 60</w:t>
            </w:r>
            <w:r w:rsidDel="00000000" w:rsidR="00000000" w:rsidRPr="00000000">
              <w:rPr>
                <w:rFonts w:ascii="Verdana" w:cs="Verdana" w:eastAsia="Verdana" w:hAnsi="Verdana"/>
                <w:b w:val="0"/>
                <w:i w:val="0"/>
                <w:smallCaps w:val="0"/>
                <w:strike w:val="0"/>
                <w:color w:val="000000"/>
                <w:sz w:val="18"/>
                <w:szCs w:val="18"/>
                <w:u w:val="none"/>
                <w:shd w:fill="auto" w:val="clear"/>
                <w:vertAlign w:val="superscript"/>
                <w:rtl w:val="0"/>
              </w:rPr>
              <w:t xml:space="preserve">o</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 (UVB-Lamps) &amp; 4hr COND at 50</w:t>
            </w:r>
            <w:r w:rsidDel="00000000" w:rsidR="00000000" w:rsidRPr="00000000">
              <w:rPr>
                <w:rFonts w:ascii="Verdana" w:cs="Verdana" w:eastAsia="Verdana" w:hAnsi="Verdana"/>
                <w:b w:val="0"/>
                <w:i w:val="0"/>
                <w:smallCaps w:val="0"/>
                <w:strike w:val="0"/>
                <w:color w:val="000000"/>
                <w:sz w:val="18"/>
                <w:szCs w:val="18"/>
                <w:u w:val="none"/>
                <w:shd w:fill="auto" w:val="clear"/>
                <w:vertAlign w:val="superscript"/>
                <w:rtl w:val="0"/>
              </w:rPr>
              <w:t xml:space="preserve">o</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w:t>
            </w:r>
          </w:p>
        </w:tc>
        <w:tc>
          <w:tcP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tc>
        <w:tc>
          <w:tcP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ASTM G53</w:t>
            </w:r>
          </w:p>
        </w:tc>
        <w:tc>
          <w:tcP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Prošao</w:t>
            </w: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r w:rsidDel="00000000" w:rsidR="00000000" w:rsidRPr="00000000">
              <w:rPr>
                <w:rFonts w:ascii="Verdana" w:cs="Verdana" w:eastAsia="Verdana" w:hAnsi="Verdana"/>
                <w:sz w:val="18"/>
                <w:szCs w:val="18"/>
                <w:rtl w:val="0"/>
              </w:rPr>
              <w:t xml:space="preserve">nakon 2,000 sati</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tc>
      </w:tr>
      <w:tr>
        <w:trPr>
          <w:cantSplit w:val="0"/>
          <w:trHeight w:val="533" w:hRule="atLeast"/>
          <w:tblHeader w:val="0"/>
        </w:trPr>
        <w:tc>
          <w:tcP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w:t>
            </w:r>
            <w:r w:rsidDel="00000000" w:rsidR="00000000" w:rsidRPr="00000000">
              <w:rPr>
                <w:rFonts w:ascii="Verdana" w:cs="Verdana" w:eastAsia="Verdana" w:hAnsi="Verdana"/>
                <w:sz w:val="18"/>
                <w:szCs w:val="18"/>
                <w:rtl w:val="0"/>
              </w:rPr>
              <w:t xml:space="preserve">ermalna otpornost</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(100 d</w:t>
            </w:r>
            <w:r w:rsidDel="00000000" w:rsidR="00000000" w:rsidRPr="00000000">
              <w:rPr>
                <w:rFonts w:ascii="Verdana" w:cs="Verdana" w:eastAsia="Verdana" w:hAnsi="Verdana"/>
                <w:sz w:val="18"/>
                <w:szCs w:val="18"/>
                <w:rtl w:val="0"/>
              </w:rPr>
              <w:t xml:space="preserve">ana</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80°C)</w:t>
            </w:r>
          </w:p>
        </w:tc>
        <w:tc>
          <w:tcP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tc>
        <w:tc>
          <w:tcP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EOTA TR011</w:t>
            </w:r>
          </w:p>
        </w:tc>
        <w:tc>
          <w:tcP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Prošao</w:t>
            </w:r>
            <w:r w:rsidDel="00000000" w:rsidR="00000000" w:rsidRPr="00000000">
              <w:rPr>
                <w:rtl w:val="0"/>
              </w:rPr>
            </w:r>
          </w:p>
        </w:tc>
      </w:tr>
      <w:tr>
        <w:trPr>
          <w:cantSplit w:val="0"/>
          <w:trHeight w:val="533" w:hRule="atLeast"/>
          <w:tblHeader w:val="0"/>
        </w:trPr>
        <w:tc>
          <w:tcP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Toksične supstance</w:t>
            </w:r>
            <w:r w:rsidDel="00000000" w:rsidR="00000000" w:rsidRPr="00000000">
              <w:rPr>
                <w:rtl w:val="0"/>
              </w:rPr>
            </w:r>
          </w:p>
        </w:tc>
        <w:tc>
          <w:tcP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tc>
        <w:tc>
          <w:tcP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Ne sadrži</w:t>
            </w:r>
            <w:r w:rsidDel="00000000" w:rsidR="00000000" w:rsidRPr="00000000">
              <w:rPr>
                <w:rtl w:val="0"/>
              </w:rPr>
            </w:r>
          </w:p>
        </w:tc>
      </w:tr>
      <w:tr>
        <w:trPr>
          <w:cantSplit w:val="0"/>
          <w:trHeight w:val="533" w:hRule="atLeast"/>
          <w:tblHeader w:val="0"/>
        </w:trPr>
        <w:tc>
          <w:tcP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Elastičnost</w:t>
            </w:r>
            <w:r w:rsidDel="00000000" w:rsidR="00000000" w:rsidRPr="00000000">
              <w:rPr>
                <w:rtl w:val="0"/>
              </w:rPr>
            </w:r>
          </w:p>
        </w:tc>
        <w:tc>
          <w:tcP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tc>
        <w:tc>
          <w:tcP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DIN 52458</w:t>
            </w:r>
          </w:p>
        </w:tc>
        <w:tc>
          <w:tcP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&gt;90</w:t>
            </w:r>
          </w:p>
        </w:tc>
      </w:tr>
      <w:tr>
        <w:trPr>
          <w:cantSplit w:val="0"/>
          <w:trHeight w:val="533" w:hRule="atLeast"/>
          <w:tblHeader w:val="0"/>
        </w:trPr>
        <w:tc>
          <w:tcP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w:t>
            </w:r>
            <w:r w:rsidDel="00000000" w:rsidR="00000000" w:rsidRPr="00000000">
              <w:rPr>
                <w:rFonts w:ascii="Verdana" w:cs="Verdana" w:eastAsia="Verdana" w:hAnsi="Verdana"/>
                <w:sz w:val="18"/>
                <w:szCs w:val="18"/>
                <w:rtl w:val="0"/>
              </w:rPr>
              <w:t xml:space="preserve">idroliza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(8% KOH, 15 da</w:t>
            </w:r>
            <w:r w:rsidDel="00000000" w:rsidR="00000000" w:rsidRPr="00000000">
              <w:rPr>
                <w:rFonts w:ascii="Verdana" w:cs="Verdana" w:eastAsia="Verdana" w:hAnsi="Verdana"/>
                <w:sz w:val="18"/>
                <w:szCs w:val="18"/>
                <w:rtl w:val="0"/>
              </w:rPr>
              <w:t xml:space="preserve">na</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 50°C)</w:t>
            </w:r>
          </w:p>
        </w:tc>
        <w:tc>
          <w:tcP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Nema promene</w:t>
            </w:r>
            <w:r w:rsidDel="00000000" w:rsidR="00000000" w:rsidRPr="00000000">
              <w:rPr>
                <w:rtl w:val="0"/>
              </w:rPr>
            </w:r>
          </w:p>
        </w:tc>
      </w:tr>
      <w:tr>
        <w:trPr>
          <w:cantSplit w:val="0"/>
          <w:trHeight w:val="533" w:hRule="atLeast"/>
          <w:tblHeader w:val="0"/>
        </w:trPr>
        <w:tc>
          <w:tcP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w:t>
            </w:r>
            <w:r w:rsidDel="00000000" w:rsidR="00000000" w:rsidRPr="00000000">
              <w:rPr>
                <w:rFonts w:ascii="Verdana" w:cs="Verdana" w:eastAsia="Verdana" w:hAnsi="Verdana"/>
                <w:sz w:val="18"/>
                <w:szCs w:val="18"/>
                <w:rtl w:val="0"/>
              </w:rPr>
              <w:t xml:space="preserve">idroliza</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(H</w:t>
            </w:r>
            <w:r w:rsidDel="00000000" w:rsidR="00000000" w:rsidRPr="00000000">
              <w:rPr>
                <w:rFonts w:ascii="Verdana" w:cs="Verdana" w:eastAsia="Verdana" w:hAnsi="Verdana"/>
                <w:b w:val="0"/>
                <w:i w:val="0"/>
                <w:smallCaps w:val="0"/>
                <w:strike w:val="0"/>
                <w:color w:val="000000"/>
                <w:sz w:val="18"/>
                <w:szCs w:val="18"/>
                <w:u w:val="none"/>
                <w:shd w:fill="auto" w:val="clear"/>
                <w:vertAlign w:val="subscript"/>
                <w:rtl w:val="0"/>
              </w:rPr>
              <w:t xml:space="preserve">2</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 30 da</w:t>
            </w:r>
            <w:r w:rsidDel="00000000" w:rsidR="00000000" w:rsidRPr="00000000">
              <w:rPr>
                <w:rFonts w:ascii="Verdana" w:cs="Verdana" w:eastAsia="Verdana" w:hAnsi="Verdana"/>
                <w:sz w:val="18"/>
                <w:szCs w:val="18"/>
                <w:rtl w:val="0"/>
              </w:rPr>
              <w:t xml:space="preserve">na-</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w:t>
            </w:r>
            <w:r w:rsidDel="00000000" w:rsidR="00000000" w:rsidRPr="00000000">
              <w:rPr>
                <w:rFonts w:ascii="Verdana" w:cs="Verdana" w:eastAsia="Verdana" w:hAnsi="Verdana"/>
                <w:sz w:val="18"/>
                <w:szCs w:val="18"/>
                <w:rtl w:val="0"/>
              </w:rPr>
              <w:t xml:space="preserve">iklusa</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60-100°C)</w:t>
            </w:r>
          </w:p>
        </w:tc>
        <w:tc>
          <w:tcP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Nema promene</w:t>
            </w:r>
            <w:r w:rsidDel="00000000" w:rsidR="00000000" w:rsidRPr="00000000">
              <w:rPr>
                <w:rtl w:val="0"/>
              </w:rPr>
            </w:r>
          </w:p>
        </w:tc>
      </w:tr>
      <w:tr>
        <w:trPr>
          <w:cantSplit w:val="0"/>
          <w:trHeight w:val="533" w:hRule="atLeast"/>
          <w:tblHeader w:val="0"/>
        </w:trPr>
        <w:tc>
          <w:tcP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HCl (PH=2, 10 days @RT)</w:t>
            </w:r>
          </w:p>
        </w:tc>
        <w:tc>
          <w:tcP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Nema promene</w:t>
            </w:r>
            <w:r w:rsidDel="00000000" w:rsidR="00000000" w:rsidRPr="00000000">
              <w:rPr>
                <w:rtl w:val="0"/>
              </w:rPr>
            </w:r>
          </w:p>
        </w:tc>
      </w:tr>
      <w:tr>
        <w:trPr>
          <w:cantSplit w:val="0"/>
          <w:trHeight w:val="533" w:hRule="atLeast"/>
          <w:tblHeader w:val="0"/>
        </w:trPr>
        <w:tc>
          <w:tcPr>
            <w:vAlign w:val="cente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Adhe</w:t>
            </w:r>
            <w:r w:rsidDel="00000000" w:rsidR="00000000" w:rsidRPr="00000000">
              <w:rPr>
                <w:rFonts w:ascii="Verdana" w:cs="Verdana" w:eastAsia="Verdana" w:hAnsi="Verdana"/>
                <w:sz w:val="18"/>
                <w:szCs w:val="18"/>
                <w:rtl w:val="0"/>
              </w:rPr>
              <w:t xml:space="preserve">zija na beton</w:t>
            </w:r>
            <w:r w:rsidDel="00000000" w:rsidR="00000000" w:rsidRPr="00000000">
              <w:rPr>
                <w:rtl w:val="0"/>
              </w:rPr>
            </w:r>
          </w:p>
        </w:tc>
        <w:tc>
          <w:tcPr>
            <w:vAlign w:val="cente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kg/cm</w:t>
            </w:r>
            <w:r w:rsidDel="00000000" w:rsidR="00000000" w:rsidRPr="00000000">
              <w:rPr>
                <w:rFonts w:ascii="Verdana" w:cs="Verdana" w:eastAsia="Verdana" w:hAnsi="Verdana"/>
                <w:b w:val="0"/>
                <w:i w:val="0"/>
                <w:smallCaps w:val="0"/>
                <w:strike w:val="0"/>
                <w:color w:val="000000"/>
                <w:sz w:val="18"/>
                <w:szCs w:val="18"/>
                <w:u w:val="none"/>
                <w:shd w:fill="auto" w:val="clear"/>
                <w:vertAlign w:val="superscript"/>
                <w:rtl w:val="0"/>
              </w:rPr>
              <w:t xml:space="preserve">2</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(N/mm</w:t>
            </w:r>
            <w:r w:rsidDel="00000000" w:rsidR="00000000" w:rsidRPr="00000000">
              <w:rPr>
                <w:rFonts w:ascii="Verdana" w:cs="Verdana" w:eastAsia="Verdana" w:hAnsi="Verdana"/>
                <w:b w:val="0"/>
                <w:i w:val="0"/>
                <w:smallCaps w:val="0"/>
                <w:strike w:val="0"/>
                <w:color w:val="000000"/>
                <w:sz w:val="18"/>
                <w:szCs w:val="18"/>
                <w:u w:val="none"/>
                <w:shd w:fill="auto" w:val="clear"/>
                <w:vertAlign w:val="superscript"/>
                <w:rtl w:val="0"/>
              </w:rPr>
              <w:t xml:space="preserve">2</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ASTM D4541</w:t>
            </w:r>
          </w:p>
        </w:tc>
        <w:tc>
          <w:tcPr>
            <w:vAlign w:val="cente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&gt; 20</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(&gt; 2)</w:t>
            </w:r>
          </w:p>
        </w:tc>
      </w:tr>
    </w:tbl>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EU-Declaration of Performance</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 accordance with Annex III of Regulation (EU) No.305/2011</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(Construction Product Regulation)</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For the product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“HYPERSEAL</w:t>
      </w:r>
      <w:r w:rsidDel="00000000" w:rsidR="00000000" w:rsidRPr="00000000">
        <w:rPr>
          <w:rFonts w:ascii="Verdana" w:cs="Verdana" w:eastAsia="Verdana" w:hAnsi="Verdana"/>
          <w:b w:val="1"/>
          <w:i w:val="0"/>
          <w:smallCaps w:val="0"/>
          <w:strike w:val="0"/>
          <w:color w:val="000000"/>
          <w:sz w:val="18"/>
          <w:szCs w:val="18"/>
          <w:u w:val="none"/>
          <w:shd w:fill="auto" w:val="clear"/>
          <w:vertAlign w:val="superscript"/>
          <w:rtl w:val="0"/>
        </w:rPr>
        <w:t xml:space="preserve">®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EXPERT”</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No: CPR-5113/850/14-3</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CPR-5113/850/14-4</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The notified body (0761):                  Materiaiorufarsai (MPA)</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fur das Bauwesen BeethovenstratBe 52</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D-38106 Braunschweig</w:t>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EN 15651 – part 1 &amp; part 4</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The product is used as a single-component, polyurethane-based joint sealant for façade elements and for walkways.</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bl>
      <w:tblPr>
        <w:tblStyle w:val="Table13"/>
        <w:tblW w:w="9815.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25"/>
        <w:gridCol w:w="1470"/>
        <w:gridCol w:w="2420"/>
        <w:tblGridChange w:id="0">
          <w:tblGrid>
            <w:gridCol w:w="5925"/>
            <w:gridCol w:w="1470"/>
            <w:gridCol w:w="2420"/>
          </w:tblGrid>
        </w:tblGridChange>
      </w:tblGrid>
      <w:tr>
        <w:trPr>
          <w:cantSplit w:val="0"/>
          <w:trHeight w:val="538" w:hRule="atLeast"/>
          <w:tblHeader w:val="0"/>
        </w:trPr>
        <w:tc>
          <w:tcP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sz w:val="18"/>
                <w:szCs w:val="18"/>
                <w:rtl w:val="0"/>
              </w:rPr>
              <w:t xml:space="preserve">Bitne karakteristike </w:t>
            </w:r>
            <w:r w:rsidDel="00000000" w:rsidR="00000000" w:rsidRPr="00000000">
              <w:rPr>
                <w:rtl w:val="0"/>
              </w:rPr>
            </w:r>
          </w:p>
        </w:tc>
        <w:tc>
          <w:tcP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Performa</w:t>
            </w:r>
            <w:r w:rsidDel="00000000" w:rsidR="00000000" w:rsidRPr="00000000">
              <w:rPr>
                <w:rFonts w:ascii="Verdana" w:cs="Verdana" w:eastAsia="Verdana" w:hAnsi="Verdana"/>
                <w:b w:val="1"/>
                <w:sz w:val="18"/>
                <w:szCs w:val="18"/>
                <w:rtl w:val="0"/>
              </w:rPr>
              <w:t xml:space="preserve">nse</w:t>
            </w:r>
            <w:r w:rsidDel="00000000" w:rsidR="00000000" w:rsidRPr="00000000">
              <w:rPr>
                <w:rtl w:val="0"/>
              </w:rPr>
            </w:r>
          </w:p>
        </w:tc>
        <w:tc>
          <w:tcP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Harmonized technical </w:t>
            </w: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specification</w:t>
            </w:r>
            <w:r w:rsidDel="00000000" w:rsidR="00000000" w:rsidRPr="00000000">
              <w:rPr>
                <w:rtl w:val="0"/>
              </w:rPr>
            </w:r>
          </w:p>
        </w:tc>
      </w:tr>
      <w:tr>
        <w:trPr>
          <w:cantSplit w:val="0"/>
          <w:trHeight w:val="263" w:hRule="atLeast"/>
          <w:tblHeader w:val="0"/>
        </w:trPr>
        <w:tc>
          <w:tcP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Rea</w:t>
            </w:r>
            <w:r w:rsidDel="00000000" w:rsidR="00000000" w:rsidRPr="00000000">
              <w:rPr>
                <w:rFonts w:ascii="Verdana" w:cs="Verdana" w:eastAsia="Verdana" w:hAnsi="Verdana"/>
                <w:sz w:val="18"/>
                <w:szCs w:val="18"/>
                <w:rtl w:val="0"/>
              </w:rPr>
              <w:t xml:space="preserve">kcija na vatru</w:t>
            </w:r>
            <w:r w:rsidDel="00000000" w:rsidR="00000000" w:rsidRPr="00000000">
              <w:rPr>
                <w:rtl w:val="0"/>
              </w:rPr>
            </w:r>
          </w:p>
        </w:tc>
        <w:tc>
          <w:tcP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Class E</w:t>
            </w:r>
          </w:p>
        </w:tc>
        <w:tc>
          <w:tcP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EN ISO 11925-2</w:t>
            </w:r>
          </w:p>
        </w:tc>
      </w:tr>
      <w:tr>
        <w:trPr>
          <w:cantSplit w:val="0"/>
          <w:trHeight w:val="274" w:hRule="atLeast"/>
          <w:tblHeader w:val="0"/>
        </w:trPr>
        <w:tc>
          <w:tcP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Vraćanje u izvorno stanje posle izduženja</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tc>
        <w:tc>
          <w:tcP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&gt;70%</w:t>
            </w:r>
          </w:p>
        </w:tc>
        <w:tc>
          <w:tcP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EN ISO 7389</w:t>
            </w:r>
          </w:p>
        </w:tc>
      </w:tr>
      <w:tr>
        <w:trPr>
          <w:cantSplit w:val="0"/>
          <w:trHeight w:val="263" w:hRule="atLeast"/>
          <w:tblHeader w:val="0"/>
        </w:trPr>
        <w:tc>
          <w:tcP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Protok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(mm)</w:t>
            </w:r>
          </w:p>
        </w:tc>
        <w:tc>
          <w:tcP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≤3mm</w:t>
                </w:r>
              </w:sdtContent>
            </w:sdt>
          </w:p>
        </w:tc>
        <w:tc>
          <w:tcP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EN ISO 7390</w:t>
            </w:r>
          </w:p>
        </w:tc>
      </w:tr>
      <w:tr>
        <w:trPr>
          <w:cantSplit w:val="0"/>
          <w:trHeight w:val="263" w:hRule="atLeast"/>
          <w:tblHeader w:val="0"/>
        </w:trPr>
        <w:tc>
          <w:tcP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Osobine istezanja</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secant modulus- at 23</w:t>
            </w:r>
            <w:r w:rsidDel="00000000" w:rsidR="00000000" w:rsidRPr="00000000">
              <w:rPr>
                <w:rFonts w:ascii="Verdana" w:cs="Verdana" w:eastAsia="Verdana" w:hAnsi="Verdana"/>
                <w:b w:val="0"/>
                <w:i w:val="0"/>
                <w:smallCaps w:val="0"/>
                <w:strike w:val="0"/>
                <w:color w:val="000000"/>
                <w:sz w:val="18"/>
                <w:szCs w:val="18"/>
                <w:u w:val="none"/>
                <w:shd w:fill="auto" w:val="clear"/>
                <w:vertAlign w:val="superscript"/>
                <w:rtl w:val="0"/>
              </w:rPr>
              <w:t xml:space="preserve">o</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w:t>
            </w:r>
          </w:p>
        </w:tc>
        <w:tc>
          <w:tcP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≤0.4MPa</w:t>
                </w:r>
              </w:sdtContent>
            </w:sdt>
          </w:p>
        </w:tc>
        <w:tc>
          <w:tcP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EN ISO 8339</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Osobine istezanja</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secant modulus- at -30</w:t>
            </w:r>
            <w:r w:rsidDel="00000000" w:rsidR="00000000" w:rsidRPr="00000000">
              <w:rPr>
                <w:rFonts w:ascii="Verdana" w:cs="Verdana" w:eastAsia="Verdana" w:hAnsi="Verdana"/>
                <w:b w:val="0"/>
                <w:i w:val="0"/>
                <w:smallCaps w:val="0"/>
                <w:strike w:val="0"/>
                <w:color w:val="000000"/>
                <w:sz w:val="18"/>
                <w:szCs w:val="18"/>
                <w:u w:val="none"/>
                <w:shd w:fill="auto" w:val="clear"/>
                <w:vertAlign w:val="superscript"/>
                <w:rtl w:val="0"/>
              </w:rPr>
              <w:t xml:space="preserve">o</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≤0.9MPa</w:t>
                </w:r>
              </w:sdtContent>
            </w:sdt>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EN ISO 8339</w:t>
            </w:r>
          </w:p>
        </w:tc>
      </w:tr>
      <w:tr>
        <w:trPr>
          <w:cantSplit w:val="0"/>
          <w:trHeight w:val="263" w:hRule="atLeast"/>
          <w:tblHeader w:val="0"/>
        </w:trPr>
        <w:tc>
          <w:tcP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Osobine istezanja</w:t>
            </w:r>
            <w:r w:rsidDel="00000000" w:rsidR="00000000" w:rsidRPr="00000000">
              <w:rPr>
                <w:rtl w:val="0"/>
              </w:rPr>
            </w:r>
          </w:p>
        </w:tc>
        <w:tc>
          <w:tcP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NF</w:t>
            </w:r>
          </w:p>
        </w:tc>
        <w:tc>
          <w:tcP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EN 8340</w:t>
            </w:r>
          </w:p>
        </w:tc>
      </w:tr>
      <w:tr>
        <w:trPr>
          <w:cantSplit w:val="0"/>
          <w:trHeight w:val="263" w:hRule="atLeast"/>
          <w:tblHeader w:val="0"/>
        </w:trPr>
        <w:tc>
          <w:tcP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Svojstva adhezije/kohezija na promenljivoj temperaturi</w:t>
            </w:r>
            <w:r w:rsidDel="00000000" w:rsidR="00000000" w:rsidRPr="00000000">
              <w:rPr>
                <w:rtl w:val="0"/>
              </w:rPr>
            </w:r>
          </w:p>
        </w:tc>
        <w:tc>
          <w:tcP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NF</w:t>
            </w:r>
          </w:p>
        </w:tc>
        <w:tc>
          <w:tcP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EN ISO 9047</w:t>
            </w:r>
          </w:p>
        </w:tc>
      </w:tr>
      <w:tr>
        <w:trPr>
          <w:cantSplit w:val="0"/>
          <w:trHeight w:val="274" w:hRule="atLeast"/>
          <w:tblHeader w:val="0"/>
        </w:trPr>
        <w:tc>
          <w:tcP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Gubitak mase/zapremine</w:t>
            </w:r>
            <w:r w:rsidDel="00000000" w:rsidR="00000000" w:rsidRPr="00000000">
              <w:rPr>
                <w:rtl w:val="0"/>
              </w:rPr>
            </w:r>
          </w:p>
        </w:tc>
        <w:tc>
          <w:tcP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≤10%</w:t>
                </w:r>
              </w:sdtContent>
            </w:sdt>
          </w:p>
        </w:tc>
        <w:tc>
          <w:tcP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EN ISO 10563</w:t>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Osobine istezanja nakon potapanja u vodu na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 da</w:t>
            </w:r>
            <w:r w:rsidDel="00000000" w:rsidR="00000000" w:rsidRPr="00000000">
              <w:rPr>
                <w:rFonts w:ascii="Verdana" w:cs="Verdana" w:eastAsia="Verdana" w:hAnsi="Verdana"/>
                <w:sz w:val="18"/>
                <w:szCs w:val="18"/>
                <w:rtl w:val="0"/>
              </w:rPr>
              <w:t xml:space="preserve">na</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NF</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EN ISO 10590</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Otpornost na istezanje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r w:rsidDel="00000000" w:rsidR="00000000" w:rsidRPr="00000000">
              <w:rPr>
                <w:rFonts w:ascii="Verdana" w:cs="Verdana" w:eastAsia="Verdana" w:hAnsi="Verdana"/>
                <w:sz w:val="18"/>
                <w:szCs w:val="18"/>
                <w:rtl w:val="0"/>
              </w:rPr>
              <w:t xml:space="preserve">mogućnost pomeranja</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50%)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NF</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EN ISO 8340</w:t>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sz w:val="18"/>
                <w:szCs w:val="18"/>
                <w:rtl w:val="0"/>
              </w:rPr>
              <w:t xml:space="preserve">Uslovi za spoljašnju upotrebu</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Osobine istezanja nakon potapanja u vodu na</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(28 da</w:t>
            </w:r>
            <w:r w:rsidDel="00000000" w:rsidR="00000000" w:rsidRPr="00000000">
              <w:rPr>
                <w:rFonts w:ascii="Verdana" w:cs="Verdana" w:eastAsia="Verdana" w:hAnsi="Verdana"/>
                <w:sz w:val="18"/>
                <w:szCs w:val="18"/>
                <w:rtl w:val="0"/>
              </w:rPr>
              <w:t xml:space="preserve">na</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NF</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EN ISO 10590</w:t>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Osobine istezanja nakon potapanja u slanu vodu na</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(28 da</w:t>
            </w:r>
            <w:r w:rsidDel="00000000" w:rsidR="00000000" w:rsidRPr="00000000">
              <w:rPr>
                <w:rFonts w:ascii="Verdana" w:cs="Verdana" w:eastAsia="Verdana" w:hAnsi="Verdana"/>
                <w:sz w:val="18"/>
                <w:szCs w:val="18"/>
                <w:rtl w:val="0"/>
              </w:rPr>
              <w:t xml:space="preserve">na</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NF</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EN ISO 10590</w:t>
            </w:r>
          </w:p>
        </w:tc>
      </w:tr>
      <w:tr>
        <w:trPr>
          <w:cantSplit w:val="0"/>
          <w:trHeight w:val="527" w:hRule="atLeast"/>
          <w:tblHeader w:val="0"/>
        </w:trPr>
        <w:tc>
          <w:tcPr>
            <w:vAlign w:val="top"/>
          </w:tcPr>
          <w:p w:rsidR="00000000" w:rsidDel="00000000" w:rsidP="00000000" w:rsidRDefault="00000000" w:rsidRPr="00000000" w14:paraId="000000F6">
            <w:pPr>
              <w:widowControl w:val="0"/>
              <w:spacing w:line="288"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Svojstva adhezije/kohezije nakon izlaganja vodi, temperaturi i svetlu</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NF</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EN ISO 11431</w:t>
            </w:r>
          </w:p>
        </w:tc>
      </w:tr>
    </w:tbl>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0"/>
          <w:i w:val="0"/>
          <w:smallCaps w:val="0"/>
          <w:strike w:val="0"/>
          <w:color w:val="000000"/>
          <w:sz w:val="14"/>
          <w:szCs w:val="14"/>
          <w:u w:val="none"/>
          <w:shd w:fill="auto" w:val="clear"/>
          <w:vertAlign w:val="baseline"/>
          <w:rtl w:val="0"/>
        </w:rPr>
        <w:t xml:space="preserve">_____________________________________________________________________________________________________________</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0"/>
          <w:i w:val="0"/>
          <w:smallCaps w:val="0"/>
          <w:strike w:val="0"/>
          <w:color w:val="000000"/>
          <w:sz w:val="14"/>
          <w:szCs w:val="14"/>
          <w:u w:val="none"/>
          <w:shd w:fill="auto" w:val="clear"/>
          <w:vertAlign w:val="baseline"/>
          <w:rtl w:val="0"/>
        </w:rPr>
        <w:t xml:space="preserve">NONE OF OUR PUBLISHED INSTRUCTIONS AND SPECIFICATIONS, IN WRITING OR OTHERWISE, ARE BINDING EITHER IN GENERAL OR WITH RESPECT TO ANY THIRD PARTY RIGHTS, OR DO THEY RELIEVE INTERESTED PARTIES OF THEIR DUTY TO SUBJECT THE PRODUCT TO AN ADEQUATE EXAMINATION OF ITS SUITABILITY.  IN NO EVENT WILL ALCHIMICA S.A. BE RESPONSIBLE FOR DAMAGES OF ANY NATURE, WHATSOEVER, RESULTING FROM THE USE OF OR RELIANCE UPON INFORMATION OR THE PRODUCT TO WHICH INFORMATION REFERS. ALCHIMICA S.A. RESERVES THE RIGHT TO CHANGE AT ANY TIME THE PROPERTIES OF ITS PRODUCTS. PLEASE REFER TO THE CURRENT VERSION OF THE TECHNICAL DATA SHEET, AVAILABLE FROM OUR WEB SITE </w:t>
      </w:r>
      <w:hyperlink r:id="rId10">
        <w:r w:rsidDel="00000000" w:rsidR="00000000" w:rsidRPr="00000000">
          <w:rPr>
            <w:rFonts w:ascii="Verdana" w:cs="Verdana" w:eastAsia="Verdana" w:hAnsi="Verdana"/>
            <w:b w:val="0"/>
            <w:i w:val="0"/>
            <w:smallCaps w:val="0"/>
            <w:strike w:val="0"/>
            <w:color w:val="0000ff"/>
            <w:sz w:val="14"/>
            <w:szCs w:val="14"/>
            <w:u w:val="single"/>
            <w:shd w:fill="auto" w:val="clear"/>
            <w:vertAlign w:val="baseline"/>
            <w:rtl w:val="0"/>
          </w:rPr>
          <w:t xml:space="preserve">WWW.ALCHIMICA.COM</w:t>
        </w:r>
      </w:hyperlink>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______________________________________________________________</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Pr>
        <w:drawing>
          <wp:inline distB="0" distT="0" distL="114300" distR="114300">
            <wp:extent cx="6276975" cy="641350"/>
            <wp:effectExtent b="0" l="0" r="0" t="0"/>
            <wp:docPr id="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6276975" cy="641350"/>
                    </a:xfrm>
                    <a:prstGeom prst="rect"/>
                    <a:ln/>
                  </pic:spPr>
                </pic:pic>
              </a:graphicData>
            </a:graphic>
          </wp:inline>
        </w:drawing>
      </w:r>
      <w:r w:rsidDel="00000000" w:rsidR="00000000" w:rsidRPr="00000000">
        <w:rPr>
          <w:rtl w:val="0"/>
        </w:rPr>
      </w:r>
    </w:p>
    <w:sectPr>
      <w:type w:val="continuous"/>
      <w:pgSz w:h="16838" w:w="11906" w:orient="portrait"/>
      <w:pgMar w:bottom="1440" w:top="1440" w:left="1080" w:right="926" w:header="708" w:footer="30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Arial Unicode MS"/>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left" w:pos="2700"/>
        <w:tab w:val="right" w:pos="9923"/>
      </w:tabs>
      <w:spacing w:after="0" w:before="0" w:line="300" w:lineRule="auto"/>
      <w:ind w:left="0" w:right="-23"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23"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Certified quality, environmental and occupational health &amp; safety management systems:</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2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ISO 9001/14001 &amp; ISO 45001.</w:t>
    </w: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300" w:lineRule="auto"/>
      <w:ind w:left="0" w:right="0"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HYPERSEAL</w:t>
    </w: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-EXPERT 150 /EE/19-07-2019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bl>
    <w:tblPr>
      <w:tblStyle w:val="Table14"/>
      <w:tblW w:w="9924.0" w:type="dxa"/>
      <w:jc w:val="left"/>
      <w:tblInd w:w="108.0" w:type="pc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5070"/>
      <w:gridCol w:w="4854"/>
      <w:tblGridChange w:id="0">
        <w:tblGrid>
          <w:gridCol w:w="5070"/>
          <w:gridCol w:w="4854"/>
        </w:tblGrid>
      </w:tblGridChange>
    </w:tblGrid>
    <w:tr>
      <w:trPr>
        <w:cantSplit w:val="0"/>
        <w:trHeight w:val="304" w:hRule="atLeast"/>
        <w:tblHeader w:val="0"/>
      </w:trPr>
      <w:tc>
        <w:tcPr>
          <w:gridSpan w:val="2"/>
          <w:vAlign w:val="top"/>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108" w:right="-108"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alchimica.com</w:t>
          </w:r>
          <w:r w:rsidDel="00000000" w:rsidR="00000000" w:rsidRPr="00000000">
            <w:rPr>
              <w:rtl w:val="0"/>
            </w:rPr>
          </w:r>
        </w:p>
      </w:tc>
    </w:tr>
    <w:tr>
      <w:trPr>
        <w:cantSplit w:val="0"/>
        <w:trHeight w:val="1019" w:hRule="atLeast"/>
        <w:tblHeader w:val="0"/>
      </w:trPr>
      <w:tc>
        <w:tcPr>
          <w:tcBorders>
            <w:bottom w:color="000000" w:space="0" w:sz="4" w:val="single"/>
          </w:tcBorders>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108" w:right="-2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Page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bookmarkStart w:colFirst="0" w:colLast="0" w:name="bookmark=id.gjdgxs" w:id="0"/>
          <w:bookmarkEnd w:id="0"/>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108"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114300" distR="114300">
                <wp:extent cx="2922270" cy="51054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22270" cy="510540"/>
                        </a:xfrm>
                        <a:prstGeom prst="rect"/>
                        <a:ln/>
                      </pic:spPr>
                    </pic:pic>
                  </a:graphicData>
                </a:graphic>
              </wp:inline>
            </w:drawing>
          </w:r>
          <w:r w:rsidDel="00000000" w:rsidR="00000000" w:rsidRPr="00000000">
            <w:rPr>
              <w:rtl w:val="0"/>
            </w:rPr>
          </w:r>
        </w:p>
      </w:tc>
    </w:tr>
    <w:tr>
      <w:trPr>
        <w:cantSplit w:val="0"/>
        <w:trHeight w:val="834" w:hRule="atLeast"/>
        <w:tblHeader w:val="0"/>
      </w:trPr>
      <w:tc>
        <w:tcPr>
          <w:gridSpan w:val="2"/>
          <w:tcBorders>
            <w:top w:color="000000" w:space="0" w:sz="4" w:val="single"/>
            <w:bottom w:color="000000" w:space="0" w:sz="4" w:val="single"/>
          </w:tcBorders>
          <w:shd w:fill="ffff00" w:val="clear"/>
          <w:vAlign w:val="center"/>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108" w:right="-108"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Fonts w:ascii="Verdana" w:cs="Verdana" w:eastAsia="Verdana" w:hAnsi="Verdana"/>
              <w:b w:val="1"/>
              <w:i w:val="0"/>
              <w:smallCaps w:val="0"/>
              <w:strike w:val="0"/>
              <w:color w:val="000000"/>
              <w:sz w:val="40"/>
              <w:szCs w:val="40"/>
              <w:u w:val="none"/>
              <w:shd w:fill="auto" w:val="clear"/>
              <w:vertAlign w:val="baseline"/>
              <w:rtl w:val="0"/>
            </w:rPr>
            <w:t xml:space="preserve">HYPERSEAL</w:t>
          </w:r>
          <w:r w:rsidDel="00000000" w:rsidR="00000000" w:rsidRPr="00000000">
            <w:rPr>
              <w:rFonts w:ascii="Verdana" w:cs="Verdana" w:eastAsia="Verdana" w:hAnsi="Verdana"/>
              <w:b w:val="1"/>
              <w:i w:val="0"/>
              <w:smallCaps w:val="0"/>
              <w:strike w:val="0"/>
              <w:color w:val="000000"/>
              <w:sz w:val="40"/>
              <w:szCs w:val="40"/>
              <w:u w:val="none"/>
              <w:shd w:fill="auto" w:val="clear"/>
              <w:vertAlign w:val="superscript"/>
              <w:rtl w:val="0"/>
            </w:rPr>
            <w:t xml:space="preserve">®</w:t>
          </w:r>
          <w:r w:rsidDel="00000000" w:rsidR="00000000" w:rsidRPr="00000000">
            <w:rPr>
              <w:rFonts w:ascii="Verdana" w:cs="Verdana" w:eastAsia="Verdana" w:hAnsi="Verdana"/>
              <w:b w:val="1"/>
              <w:i w:val="0"/>
              <w:smallCaps w:val="0"/>
              <w:strike w:val="0"/>
              <w:color w:val="000000"/>
              <w:sz w:val="40"/>
              <w:szCs w:val="40"/>
              <w:u w:val="none"/>
              <w:shd w:fill="auto" w:val="clear"/>
              <w:vertAlign w:val="baseline"/>
              <w:rtl w:val="0"/>
            </w:rPr>
            <w:t xml:space="preserve">-EXPERT-150</w:t>
          </w:r>
          <w:r w:rsidDel="00000000" w:rsidR="00000000" w:rsidRPr="00000000">
            <w:rPr>
              <w:rtl w:val="0"/>
            </w:rPr>
          </w:r>
        </w:p>
      </w:tc>
    </w:tr>
  </w:tbl>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30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20" w:hanging="360"/>
      </w:pPr>
      <w:rPr>
        <w:rFonts w:ascii="Noto Sans Symbols" w:cs="Noto Sans Symbols" w:eastAsia="Noto Sans Symbols" w:hAnsi="Noto Sans Symbols"/>
        <w:vertAlign w:val="baseline"/>
      </w:rPr>
    </w:lvl>
    <w:lvl w:ilvl="1">
      <w:start w:val="1"/>
      <w:numFmt w:val="bullet"/>
      <w:lvlText w:val="o"/>
      <w:lvlJc w:val="left"/>
      <w:pPr>
        <w:ind w:left="2240" w:hanging="360"/>
      </w:pPr>
      <w:rPr>
        <w:rFonts w:ascii="Courier New" w:cs="Courier New" w:eastAsia="Courier New" w:hAnsi="Courier New"/>
        <w:vertAlign w:val="baseline"/>
      </w:rPr>
    </w:lvl>
    <w:lvl w:ilvl="2">
      <w:start w:val="1"/>
      <w:numFmt w:val="bullet"/>
      <w:lvlText w:val="▪"/>
      <w:lvlJc w:val="left"/>
      <w:pPr>
        <w:ind w:left="2960" w:hanging="360"/>
      </w:pPr>
      <w:rPr>
        <w:rFonts w:ascii="Noto Sans Symbols" w:cs="Noto Sans Symbols" w:eastAsia="Noto Sans Symbols" w:hAnsi="Noto Sans Symbols"/>
        <w:vertAlign w:val="baseline"/>
      </w:rPr>
    </w:lvl>
    <w:lvl w:ilvl="3">
      <w:start w:val="1"/>
      <w:numFmt w:val="bullet"/>
      <w:lvlText w:val="●"/>
      <w:lvlJc w:val="left"/>
      <w:pPr>
        <w:ind w:left="3680" w:hanging="360"/>
      </w:pPr>
      <w:rPr>
        <w:rFonts w:ascii="Noto Sans Symbols" w:cs="Noto Sans Symbols" w:eastAsia="Noto Sans Symbols" w:hAnsi="Noto Sans Symbols"/>
        <w:vertAlign w:val="baseline"/>
      </w:rPr>
    </w:lvl>
    <w:lvl w:ilvl="4">
      <w:start w:val="1"/>
      <w:numFmt w:val="bullet"/>
      <w:lvlText w:val="o"/>
      <w:lvlJc w:val="left"/>
      <w:pPr>
        <w:ind w:left="4400" w:hanging="360"/>
      </w:pPr>
      <w:rPr>
        <w:rFonts w:ascii="Courier New" w:cs="Courier New" w:eastAsia="Courier New" w:hAnsi="Courier New"/>
        <w:vertAlign w:val="baseline"/>
      </w:rPr>
    </w:lvl>
    <w:lvl w:ilvl="5">
      <w:start w:val="1"/>
      <w:numFmt w:val="bullet"/>
      <w:lvlText w:val="▪"/>
      <w:lvlJc w:val="left"/>
      <w:pPr>
        <w:ind w:left="5120" w:hanging="360"/>
      </w:pPr>
      <w:rPr>
        <w:rFonts w:ascii="Noto Sans Symbols" w:cs="Noto Sans Symbols" w:eastAsia="Noto Sans Symbols" w:hAnsi="Noto Sans Symbols"/>
        <w:vertAlign w:val="baseline"/>
      </w:rPr>
    </w:lvl>
    <w:lvl w:ilvl="6">
      <w:start w:val="1"/>
      <w:numFmt w:val="bullet"/>
      <w:lvlText w:val="●"/>
      <w:lvlJc w:val="left"/>
      <w:pPr>
        <w:ind w:left="5840" w:hanging="360"/>
      </w:pPr>
      <w:rPr>
        <w:rFonts w:ascii="Noto Sans Symbols" w:cs="Noto Sans Symbols" w:eastAsia="Noto Sans Symbols" w:hAnsi="Noto Sans Symbols"/>
        <w:vertAlign w:val="baseline"/>
      </w:rPr>
    </w:lvl>
    <w:lvl w:ilvl="7">
      <w:start w:val="1"/>
      <w:numFmt w:val="bullet"/>
      <w:lvlText w:val="o"/>
      <w:lvlJc w:val="left"/>
      <w:pPr>
        <w:ind w:left="6560" w:hanging="360"/>
      </w:pPr>
      <w:rPr>
        <w:rFonts w:ascii="Courier New" w:cs="Courier New" w:eastAsia="Courier New" w:hAnsi="Courier New"/>
        <w:vertAlign w:val="baseline"/>
      </w:rPr>
    </w:lvl>
    <w:lvl w:ilvl="8">
      <w:start w:val="1"/>
      <w:numFmt w:val="bullet"/>
      <w:lvlText w:val="▪"/>
      <w:lvlJc w:val="left"/>
      <w:pPr>
        <w:ind w:left="72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65" w:hanging="360"/>
      </w:pPr>
      <w:rPr>
        <w:rFonts w:ascii="Noto Sans Symbols" w:cs="Noto Sans Symbols" w:eastAsia="Noto Sans Symbols" w:hAnsi="Noto Sans Symbols"/>
        <w:vertAlign w:val="baseline"/>
      </w:rPr>
    </w:lvl>
    <w:lvl w:ilvl="1">
      <w:start w:val="1"/>
      <w:numFmt w:val="bullet"/>
      <w:lvlText w:val="o"/>
      <w:lvlJc w:val="left"/>
      <w:pPr>
        <w:ind w:left="1485" w:hanging="360"/>
      </w:pPr>
      <w:rPr>
        <w:rFonts w:ascii="Courier New" w:cs="Courier New" w:eastAsia="Courier New" w:hAnsi="Courier New"/>
        <w:vertAlign w:val="baseline"/>
      </w:rPr>
    </w:lvl>
    <w:lvl w:ilvl="2">
      <w:start w:val="1"/>
      <w:numFmt w:val="bullet"/>
      <w:lvlText w:val="▪"/>
      <w:lvlJc w:val="left"/>
      <w:pPr>
        <w:ind w:left="2205" w:hanging="360"/>
      </w:pPr>
      <w:rPr>
        <w:rFonts w:ascii="Noto Sans Symbols" w:cs="Noto Sans Symbols" w:eastAsia="Noto Sans Symbols" w:hAnsi="Noto Sans Symbols"/>
        <w:vertAlign w:val="baseline"/>
      </w:rPr>
    </w:lvl>
    <w:lvl w:ilvl="3">
      <w:start w:val="1"/>
      <w:numFmt w:val="bullet"/>
      <w:lvlText w:val="●"/>
      <w:lvlJc w:val="left"/>
      <w:pPr>
        <w:ind w:left="2925" w:hanging="360"/>
      </w:pPr>
      <w:rPr>
        <w:rFonts w:ascii="Noto Sans Symbols" w:cs="Noto Sans Symbols" w:eastAsia="Noto Sans Symbols" w:hAnsi="Noto Sans Symbols"/>
        <w:vertAlign w:val="baseline"/>
      </w:rPr>
    </w:lvl>
    <w:lvl w:ilvl="4">
      <w:start w:val="1"/>
      <w:numFmt w:val="bullet"/>
      <w:lvlText w:val="o"/>
      <w:lvlJc w:val="left"/>
      <w:pPr>
        <w:ind w:left="3645" w:hanging="360"/>
      </w:pPr>
      <w:rPr>
        <w:rFonts w:ascii="Courier New" w:cs="Courier New" w:eastAsia="Courier New" w:hAnsi="Courier New"/>
        <w:vertAlign w:val="baseline"/>
      </w:rPr>
    </w:lvl>
    <w:lvl w:ilvl="5">
      <w:start w:val="1"/>
      <w:numFmt w:val="bullet"/>
      <w:lvlText w:val="▪"/>
      <w:lvlJc w:val="left"/>
      <w:pPr>
        <w:ind w:left="4365" w:hanging="360"/>
      </w:pPr>
      <w:rPr>
        <w:rFonts w:ascii="Noto Sans Symbols" w:cs="Noto Sans Symbols" w:eastAsia="Noto Sans Symbols" w:hAnsi="Noto Sans Symbols"/>
        <w:vertAlign w:val="baseline"/>
      </w:rPr>
    </w:lvl>
    <w:lvl w:ilvl="6">
      <w:start w:val="1"/>
      <w:numFmt w:val="bullet"/>
      <w:lvlText w:val="●"/>
      <w:lvlJc w:val="left"/>
      <w:pPr>
        <w:ind w:left="5085" w:hanging="360"/>
      </w:pPr>
      <w:rPr>
        <w:rFonts w:ascii="Noto Sans Symbols" w:cs="Noto Sans Symbols" w:eastAsia="Noto Sans Symbols" w:hAnsi="Noto Sans Symbols"/>
        <w:vertAlign w:val="baseline"/>
      </w:rPr>
    </w:lvl>
    <w:lvl w:ilvl="7">
      <w:start w:val="1"/>
      <w:numFmt w:val="bullet"/>
      <w:lvlText w:val="o"/>
      <w:lvlJc w:val="left"/>
      <w:pPr>
        <w:ind w:left="5805" w:hanging="360"/>
      </w:pPr>
      <w:rPr>
        <w:rFonts w:ascii="Courier New" w:cs="Courier New" w:eastAsia="Courier New" w:hAnsi="Courier New"/>
        <w:vertAlign w:val="baseline"/>
      </w:rPr>
    </w:lvl>
    <w:lvl w:ilvl="8">
      <w:start w:val="1"/>
      <w:numFmt w:val="bullet"/>
      <w:lvlText w:val="▪"/>
      <w:lvlJc w:val="left"/>
      <w:pPr>
        <w:ind w:left="6525"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www.alchimica.com"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c3mPICSJYIFIuLEZpTm2+hubvw==">AMUW2mU4uv43glcaanZSQjhLer2Qvj+xPSLcDzINifZ1oThdnck6nxmnTzAYJle3VnxFlM1yfZel53/c+39MWuKNn5l5p1CHjoVNBXhR0cCKFqYJsQmxOI2QPoaHs2uHY1D7lKyMglk8T5zOPVTqyDYBzgA7WUqDGdl9QclRuhmI0zwhn54onaE9mB07WPJqCg+m6RiDvlI9QrxiH80qCFXSSzu5pMDTl9wf8IeBlvvDcYYZHa/O9Gbd3KnRAXw6JQz1I//SFEzg92l+ar/oqfxIe/eUBNBbTnYiLqXk/zrCPbGRJ3AO0bKsUsL9DRjPqIR06vsmyMItAxEhb+mzA2ItyaU+DpHI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